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479D3" w14:textId="74464358" w:rsidR="00852905" w:rsidRDefault="00210687" w:rsidP="00325A0E">
      <w:pPr>
        <w:pStyle w:val="Heading1"/>
        <w:spacing w:after="0" w:line="276" w:lineRule="auto"/>
        <w:jc w:val="center"/>
        <w:rPr>
          <w:rFonts w:cstheme="majorHAnsi"/>
          <w:b w:val="0"/>
          <w:bCs w:val="0"/>
          <w:noProof/>
          <w:color w:val="009A76"/>
          <w:sz w:val="36"/>
          <w:szCs w:val="28"/>
        </w:rPr>
      </w:pPr>
      <w:r w:rsidRPr="006819A8">
        <w:rPr>
          <w:rFonts w:cstheme="majorHAnsi"/>
          <w:b w:val="0"/>
          <w:noProof/>
          <w:color w:val="009A76"/>
          <w:sz w:val="36"/>
          <w:szCs w:val="28"/>
        </w:rPr>
        <mc:AlternateContent>
          <mc:Choice Requires="wps">
            <w:drawing>
              <wp:anchor distT="0" distB="0" distL="114300" distR="114300" simplePos="0" relativeHeight="251658240" behindDoc="0" locked="0" layoutInCell="1" allowOverlap="1" wp14:anchorId="0380FBE3" wp14:editId="064BE5D2">
                <wp:simplePos x="0" y="0"/>
                <wp:positionH relativeFrom="column">
                  <wp:posOffset>4739006</wp:posOffset>
                </wp:positionH>
                <wp:positionV relativeFrom="paragraph">
                  <wp:posOffset>-666750</wp:posOffset>
                </wp:positionV>
                <wp:extent cx="1781174"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81174" cy="495300"/>
                        </a:xfrm>
                        <a:prstGeom prst="rect">
                          <a:avLst/>
                        </a:prstGeom>
                        <a:solidFill>
                          <a:schemeClr val="lt1"/>
                        </a:solidFill>
                        <a:ln w="6350">
                          <a:noFill/>
                        </a:ln>
                      </wps:spPr>
                      <wps:txbx>
                        <w:txbxContent>
                          <w:p w14:paraId="113973F5" w14:textId="77777777" w:rsidR="00210687" w:rsidRPr="006819A8" w:rsidRDefault="00210687" w:rsidP="00210687">
                            <w:pPr>
                              <w:jc w:val="center"/>
                              <w:rPr>
                                <w:rFonts w:cs="Arial"/>
                                <w:b/>
                                <w:sz w:val="28"/>
                              </w:rPr>
                            </w:pPr>
                            <w:r w:rsidRPr="006819A8">
                              <w:rPr>
                                <w:rFonts w:cs="Arial"/>
                                <w:b/>
                                <w:color w:val="9D9F9B"/>
                                <w:sz w:val="28"/>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0FBE3" id="_x0000_t202" coordsize="21600,21600" o:spt="202" path="m,l,21600r21600,l21600,xe">
                <v:stroke joinstyle="miter"/>
                <v:path gradientshapeok="t" o:connecttype="rect"/>
              </v:shapetype>
              <v:shape id="Text Box 1" o:spid="_x0000_s1026" type="#_x0000_t202" style="position:absolute;left:0;text-align:left;margin-left:373.15pt;margin-top:-52.5pt;width:140.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" fillcolor="white [3201]" stroked="f" strokeweight=".5pt">
                <v:textbox>
                  <w:txbxContent>
                    <w:p w14:paraId="113973F5" w14:textId="77777777" w:rsidR="00210687" w:rsidRPr="006819A8" w:rsidRDefault="00210687" w:rsidP="00210687">
                      <w:pPr>
                        <w:jc w:val="center"/>
                        <w:rPr>
                          <w:rFonts w:cs="Arial"/>
                          <w:b/>
                          <w:sz w:val="28"/>
                        </w:rPr>
                      </w:pPr>
                      <w:r w:rsidRPr="006819A8">
                        <w:rPr>
                          <w:rFonts w:cs="Arial"/>
                          <w:b/>
                          <w:color w:val="9D9F9B"/>
                          <w:sz w:val="28"/>
                        </w:rPr>
                        <w:t>MEDIA RELEASE</w:t>
                      </w:r>
                    </w:p>
                  </w:txbxContent>
                </v:textbox>
              </v:shape>
            </w:pict>
          </mc:Fallback>
        </mc:AlternateContent>
      </w:r>
      <w:r w:rsidR="00852905" w:rsidRPr="00852905">
        <w:rPr>
          <w:rFonts w:ascii="Calibri" w:eastAsiaTheme="minorHAnsi" w:hAnsi="Calibri" w:cs="Calibri"/>
          <w:sz w:val="22"/>
          <w:szCs w:val="22"/>
        </w:rPr>
        <w:t xml:space="preserve"> </w:t>
      </w:r>
      <w:r w:rsidR="00325A0E">
        <w:rPr>
          <w:rFonts w:cstheme="majorHAnsi"/>
          <w:b w:val="0"/>
          <w:bCs w:val="0"/>
          <w:noProof/>
          <w:color w:val="009A76"/>
          <w:sz w:val="36"/>
          <w:szCs w:val="28"/>
        </w:rPr>
        <w:t>ID Technology’s New</w:t>
      </w:r>
      <w:r w:rsidR="00852905" w:rsidRPr="00325A0E">
        <w:rPr>
          <w:rFonts w:cstheme="majorHAnsi"/>
          <w:b w:val="0"/>
          <w:bCs w:val="0"/>
          <w:noProof/>
          <w:color w:val="009A76"/>
          <w:sz w:val="36"/>
          <w:szCs w:val="28"/>
        </w:rPr>
        <w:t xml:space="preserve"> Label Applicator Brings Enhanced Performance in a Small Package</w:t>
      </w:r>
    </w:p>
    <w:p w14:paraId="77F15F69" w14:textId="24FF595A" w:rsidR="00325A0E" w:rsidRPr="00325A0E" w:rsidRDefault="00325A0E" w:rsidP="00325A0E">
      <w:pPr>
        <w:spacing w:line="276" w:lineRule="auto"/>
        <w:rPr>
          <w:rFonts w:asciiTheme="majorHAnsi" w:eastAsia="MS Mincho" w:hAnsiTheme="majorHAnsi" w:cstheme="majorHAnsi"/>
          <w:i/>
          <w:color w:val="808080"/>
        </w:rPr>
      </w:pPr>
      <w:r>
        <w:rPr>
          <w:rFonts w:asciiTheme="majorHAnsi" w:eastAsia="MS Mincho" w:hAnsiTheme="majorHAnsi" w:cstheme="majorHAnsi"/>
          <w:i/>
          <w:color w:val="808080"/>
        </w:rPr>
        <w:t xml:space="preserve">ID Technology’s new M2 modular wipe-on high-speed label applicator offers faster performance, increased accuracy, and expanded capabilities. </w:t>
      </w:r>
    </w:p>
    <w:p w14:paraId="52F28DB7" w14:textId="5F035796" w:rsidR="00325A0E" w:rsidRDefault="00970E52" w:rsidP="00325A0E">
      <w:pPr>
        <w:spacing w:line="276" w:lineRule="auto"/>
        <w:rPr>
          <w:rFonts w:cstheme="minorHAnsi"/>
        </w:rPr>
      </w:pPr>
      <w:r>
        <w:rPr>
          <w:rFonts w:cstheme="minorHAnsi"/>
          <w:b/>
        </w:rPr>
        <w:t>FORT WORTH</w:t>
      </w:r>
      <w:bookmarkStart w:id="0" w:name="_GoBack"/>
      <w:bookmarkEnd w:id="0"/>
      <w:r w:rsidR="00852905" w:rsidRPr="00852905">
        <w:rPr>
          <w:rFonts w:cstheme="minorHAnsi"/>
          <w:b/>
        </w:rPr>
        <w:t xml:space="preserve">, TX, </w:t>
      </w:r>
      <w:r w:rsidR="00325A0E">
        <w:rPr>
          <w:rFonts w:cstheme="minorHAnsi"/>
          <w:b/>
        </w:rPr>
        <w:t>September 20</w:t>
      </w:r>
      <w:r w:rsidR="00852905" w:rsidRPr="00852905">
        <w:rPr>
          <w:rFonts w:cstheme="minorHAnsi"/>
          <w:b/>
        </w:rPr>
        <w:t>, 2019</w:t>
      </w:r>
      <w:r w:rsidR="00852905" w:rsidRPr="009A373B">
        <w:rPr>
          <w:rFonts w:cstheme="minorHAnsi"/>
        </w:rPr>
        <w:t xml:space="preserve"> – </w:t>
      </w:r>
      <w:hyperlink r:id="rId7" w:history="1">
        <w:r w:rsidR="00852905" w:rsidRPr="00325A0E">
          <w:rPr>
            <w:rStyle w:val="Hyperlink"/>
            <w:rFonts w:cstheme="minorHAnsi"/>
          </w:rPr>
          <w:t>ID Technology</w:t>
        </w:r>
      </w:hyperlink>
      <w:r w:rsidR="00325A0E">
        <w:rPr>
          <w:rFonts w:cstheme="minorHAnsi"/>
        </w:rPr>
        <w:t xml:space="preserve">, a product brand of </w:t>
      </w:r>
      <w:hyperlink r:id="rId8" w:history="1">
        <w:r w:rsidR="00325A0E" w:rsidRPr="00325A0E">
          <w:rPr>
            <w:rStyle w:val="Hyperlink"/>
            <w:rFonts w:cstheme="minorHAnsi"/>
          </w:rPr>
          <w:t>ProMach</w:t>
        </w:r>
      </w:hyperlink>
      <w:r w:rsidR="00325A0E">
        <w:rPr>
          <w:rFonts w:cstheme="minorHAnsi"/>
        </w:rPr>
        <w:t xml:space="preserve">, </w:t>
      </w:r>
      <w:r w:rsidR="00852905">
        <w:rPr>
          <w:rFonts w:cstheme="minorHAnsi"/>
        </w:rPr>
        <w:t xml:space="preserve"> </w:t>
      </w:r>
      <w:r w:rsidR="00852905" w:rsidRPr="009A373B">
        <w:rPr>
          <w:rFonts w:cstheme="minorHAnsi"/>
        </w:rPr>
        <w:t>introduces the M2 Labeling Head</w:t>
      </w:r>
      <w:r w:rsidR="00852905">
        <w:rPr>
          <w:rFonts w:cstheme="minorHAnsi"/>
        </w:rPr>
        <w:t xml:space="preserve">, </w:t>
      </w:r>
      <w:r w:rsidR="00325A0E">
        <w:rPr>
          <w:rFonts w:cstheme="minorHAnsi"/>
        </w:rPr>
        <w:t>a</w:t>
      </w:r>
      <w:r w:rsidR="00852905" w:rsidRPr="009A373B">
        <w:rPr>
          <w:rFonts w:cstheme="minorHAnsi"/>
        </w:rPr>
        <w:t xml:space="preserve"> </w:t>
      </w:r>
      <w:r w:rsidR="00325A0E">
        <w:rPr>
          <w:rFonts w:cstheme="minorHAnsi"/>
        </w:rPr>
        <w:t>new</w:t>
      </w:r>
      <w:r w:rsidR="00852905" w:rsidRPr="009A373B">
        <w:rPr>
          <w:rFonts w:cstheme="minorHAnsi"/>
        </w:rPr>
        <w:t xml:space="preserve"> generation</w:t>
      </w:r>
      <w:r w:rsidR="00325A0E">
        <w:rPr>
          <w:rFonts w:cstheme="minorHAnsi"/>
        </w:rPr>
        <w:t xml:space="preserve"> of</w:t>
      </w:r>
      <w:r w:rsidR="00852905" w:rsidRPr="009A373B">
        <w:rPr>
          <w:rFonts w:cstheme="minorHAnsi"/>
        </w:rPr>
        <w:t xml:space="preserve"> the M</w:t>
      </w:r>
      <w:r w:rsidR="00852905">
        <w:rPr>
          <w:rFonts w:cstheme="minorHAnsi"/>
        </w:rPr>
        <w:t>-</w:t>
      </w:r>
      <w:r w:rsidR="00852905" w:rsidRPr="009A373B">
        <w:rPr>
          <w:rFonts w:cstheme="minorHAnsi"/>
        </w:rPr>
        <w:t xml:space="preserve">Series. The M2 is a </w:t>
      </w:r>
      <w:r w:rsidR="00852905">
        <w:rPr>
          <w:rFonts w:cstheme="minorHAnsi"/>
        </w:rPr>
        <w:t xml:space="preserve">modular </w:t>
      </w:r>
      <w:r w:rsidR="00852905" w:rsidRPr="009A373B">
        <w:rPr>
          <w:rFonts w:cstheme="minorHAnsi"/>
        </w:rPr>
        <w:t>wipe-on high</w:t>
      </w:r>
      <w:r w:rsidR="00325A0E">
        <w:rPr>
          <w:rFonts w:cstheme="minorHAnsi"/>
        </w:rPr>
        <w:t>-</w:t>
      </w:r>
      <w:r w:rsidR="00852905" w:rsidRPr="009A373B">
        <w:rPr>
          <w:rFonts w:cstheme="minorHAnsi"/>
        </w:rPr>
        <w:t>speed label applicat</w:t>
      </w:r>
      <w:r w:rsidR="00852905">
        <w:rPr>
          <w:rFonts w:cstheme="minorHAnsi"/>
        </w:rPr>
        <w:t>or</w:t>
      </w:r>
      <w:r w:rsidR="00852905" w:rsidRPr="009A373B">
        <w:rPr>
          <w:rFonts w:cstheme="minorHAnsi"/>
        </w:rPr>
        <w:t xml:space="preserve"> with faster performance</w:t>
      </w:r>
      <w:r w:rsidR="00852905">
        <w:rPr>
          <w:rFonts w:cstheme="minorHAnsi"/>
        </w:rPr>
        <w:t>,</w:t>
      </w:r>
      <w:r w:rsidR="00852905" w:rsidRPr="00D41EAC">
        <w:t xml:space="preserve"> </w:t>
      </w:r>
      <w:r w:rsidR="00852905" w:rsidRPr="00D41EAC">
        <w:rPr>
          <w:rFonts w:cstheme="minorHAnsi"/>
        </w:rPr>
        <w:t>increased accuracy, and expanded capabilities</w:t>
      </w:r>
      <w:r w:rsidR="00325A0E">
        <w:rPr>
          <w:rFonts w:cstheme="minorHAnsi"/>
        </w:rPr>
        <w:t>, and it will be exhibited for the first time at Pack Expo 2019, September 23-25, in the Las Vegas Convention Center.</w:t>
      </w:r>
      <w:r w:rsidR="00852905" w:rsidRPr="009A373B">
        <w:rPr>
          <w:rFonts w:cstheme="minorHAnsi"/>
        </w:rPr>
        <w:t xml:space="preserve"> </w:t>
      </w:r>
    </w:p>
    <w:p w14:paraId="613E5A37" w14:textId="485A70FB" w:rsidR="00852905" w:rsidRDefault="00325A0E" w:rsidP="00325A0E">
      <w:pPr>
        <w:spacing w:line="276" w:lineRule="auto"/>
        <w:rPr>
          <w:rFonts w:cstheme="minorHAnsi"/>
        </w:rPr>
      </w:pPr>
      <w:r>
        <w:rPr>
          <w:rFonts w:cstheme="minorHAnsi"/>
        </w:rPr>
        <w:t xml:space="preserve">While providing a 4.3-inch color touchscreen HMI and new onboard controls, the </w:t>
      </w:r>
      <w:r w:rsidR="00852905" w:rsidRPr="00D41EAC">
        <w:rPr>
          <w:rFonts w:cstheme="minorHAnsi"/>
        </w:rPr>
        <w:t xml:space="preserve">M2 </w:t>
      </w:r>
      <w:r>
        <w:rPr>
          <w:rFonts w:cstheme="minorHAnsi"/>
        </w:rPr>
        <w:t>Labeling Head remains</w:t>
      </w:r>
      <w:r w:rsidR="00852905" w:rsidRPr="00D41EAC">
        <w:rPr>
          <w:rFonts w:cstheme="minorHAnsi"/>
        </w:rPr>
        <w:t xml:space="preserve"> more compact than </w:t>
      </w:r>
      <w:r>
        <w:rPr>
          <w:rFonts w:cstheme="minorHAnsi"/>
        </w:rPr>
        <w:t>its</w:t>
      </w:r>
      <w:r w:rsidR="00852905" w:rsidRPr="00D41EAC">
        <w:rPr>
          <w:rFonts w:cstheme="minorHAnsi"/>
        </w:rPr>
        <w:t xml:space="preserve"> competition. This allows </w:t>
      </w:r>
      <w:r>
        <w:rPr>
          <w:rFonts w:cstheme="minorHAnsi"/>
        </w:rPr>
        <w:t>for it</w:t>
      </w:r>
      <w:r w:rsidR="00852905" w:rsidRPr="00D41EAC">
        <w:rPr>
          <w:rFonts w:cstheme="minorHAnsi"/>
        </w:rPr>
        <w:t xml:space="preserve"> to </w:t>
      </w:r>
      <w:r w:rsidR="00852905">
        <w:rPr>
          <w:rFonts w:cstheme="minorHAnsi"/>
        </w:rPr>
        <w:t>f</w:t>
      </w:r>
      <w:r w:rsidR="00852905" w:rsidRPr="00D41EAC">
        <w:rPr>
          <w:rFonts w:cstheme="minorHAnsi"/>
        </w:rPr>
        <w:t>it where other labelers can’t.</w:t>
      </w:r>
      <w:r w:rsidR="00852905">
        <w:rPr>
          <w:rFonts w:cstheme="minorHAnsi"/>
        </w:rPr>
        <w:t xml:space="preserve"> </w:t>
      </w:r>
      <w:r w:rsidR="00852905" w:rsidRPr="00D41EAC">
        <w:rPr>
          <w:rFonts w:cstheme="minorHAnsi"/>
        </w:rPr>
        <w:t>Th</w:t>
      </w:r>
      <w:r>
        <w:rPr>
          <w:rFonts w:cstheme="minorHAnsi"/>
        </w:rPr>
        <w:t>e</w:t>
      </w:r>
      <w:r w:rsidR="00852905" w:rsidRPr="00D41EAC">
        <w:rPr>
          <w:rFonts w:cstheme="minorHAnsi"/>
        </w:rPr>
        <w:t xml:space="preserve"> </w:t>
      </w:r>
      <w:r>
        <w:rPr>
          <w:rFonts w:cstheme="minorHAnsi"/>
        </w:rPr>
        <w:t xml:space="preserve">modular </w:t>
      </w:r>
      <w:r w:rsidR="00852905" w:rsidRPr="00D41EAC">
        <w:rPr>
          <w:rFonts w:cstheme="minorHAnsi"/>
        </w:rPr>
        <w:t xml:space="preserve">labeler can be mounted in any orientation to apply labels to the top, bottom, </w:t>
      </w:r>
      <w:r>
        <w:rPr>
          <w:rFonts w:cstheme="minorHAnsi"/>
        </w:rPr>
        <w:t>and</w:t>
      </w:r>
      <w:r w:rsidR="00852905" w:rsidRPr="00D41EAC">
        <w:rPr>
          <w:rFonts w:cstheme="minorHAnsi"/>
        </w:rPr>
        <w:t xml:space="preserve"> sides of </w:t>
      </w:r>
      <w:r>
        <w:rPr>
          <w:rFonts w:cstheme="minorHAnsi"/>
        </w:rPr>
        <w:t>customer</w:t>
      </w:r>
      <w:r w:rsidR="00852905" w:rsidRPr="00D41EAC">
        <w:rPr>
          <w:rFonts w:cstheme="minorHAnsi"/>
        </w:rPr>
        <w:t xml:space="preserve"> products or containers.</w:t>
      </w:r>
      <w:r w:rsidR="00852905" w:rsidRPr="00D573EF">
        <w:rPr>
          <w:rFonts w:cstheme="minorHAnsi"/>
          <w:color w:val="333333"/>
          <w:shd w:val="clear" w:color="auto" w:fill="FFFFFF"/>
        </w:rPr>
        <w:t xml:space="preserve"> </w:t>
      </w:r>
      <w:r w:rsidR="00852905">
        <w:rPr>
          <w:rFonts w:cstheme="minorHAnsi"/>
          <w:color w:val="333333"/>
          <w:shd w:val="clear" w:color="auto" w:fill="FFFFFF"/>
        </w:rPr>
        <w:t>The</w:t>
      </w:r>
      <w:r w:rsidR="00852905" w:rsidRPr="009A373B">
        <w:rPr>
          <w:rFonts w:cstheme="minorHAnsi"/>
          <w:color w:val="333333"/>
          <w:shd w:val="clear" w:color="auto" w:fill="FFFFFF"/>
        </w:rPr>
        <w:t xml:space="preserve"> simple to use </w:t>
      </w:r>
      <w:r w:rsidR="00852905">
        <w:rPr>
          <w:rFonts w:cstheme="minorHAnsi"/>
          <w:color w:val="333333"/>
          <w:shd w:val="clear" w:color="auto" w:fill="FFFFFF"/>
        </w:rPr>
        <w:t xml:space="preserve">onboard HMI </w:t>
      </w:r>
      <w:r w:rsidR="00852905" w:rsidRPr="009A373B">
        <w:rPr>
          <w:rFonts w:cstheme="minorHAnsi"/>
          <w:color w:val="333333"/>
          <w:shd w:val="clear" w:color="auto" w:fill="FFFFFF"/>
        </w:rPr>
        <w:t xml:space="preserve">can be programmed to hold multiple recipes that can easily be recalled </w:t>
      </w:r>
      <w:r w:rsidR="00852905">
        <w:rPr>
          <w:rFonts w:cstheme="minorHAnsi"/>
          <w:color w:val="333333"/>
          <w:shd w:val="clear" w:color="auto" w:fill="FFFFFF"/>
        </w:rPr>
        <w:t xml:space="preserve">for </w:t>
      </w:r>
      <w:r w:rsidR="00852905">
        <w:rPr>
          <w:rFonts w:cstheme="minorHAnsi"/>
        </w:rPr>
        <w:t xml:space="preserve">rapid and repeatable product changeovers.  </w:t>
      </w:r>
    </w:p>
    <w:p w14:paraId="3017E8C4" w14:textId="4D920AA7" w:rsidR="00852905" w:rsidRPr="009A373B" w:rsidRDefault="00325A0E" w:rsidP="00325A0E">
      <w:pPr>
        <w:spacing w:line="276" w:lineRule="auto"/>
        <w:rPr>
          <w:rFonts w:cstheme="minorHAnsi"/>
        </w:rPr>
      </w:pPr>
      <w:r>
        <w:rPr>
          <w:rFonts w:cstheme="minorHAnsi"/>
        </w:rPr>
        <w:t>The M2’s</w:t>
      </w:r>
      <w:r w:rsidR="00852905" w:rsidRPr="00D41EAC">
        <w:rPr>
          <w:rFonts w:cstheme="minorHAnsi"/>
        </w:rPr>
        <w:t xml:space="preserve"> flexibility allows it to be used as a standalone labeling head on a support stand, integrated into a host machine or as part of one of </w:t>
      </w:r>
      <w:r>
        <w:rPr>
          <w:rFonts w:cstheme="minorHAnsi"/>
        </w:rPr>
        <w:t>ID Technology’s</w:t>
      </w:r>
      <w:r w:rsidR="00852905" w:rsidRPr="00D41EAC">
        <w:rPr>
          <w:rFonts w:cstheme="minorHAnsi"/>
        </w:rPr>
        <w:t xml:space="preserve"> comprehensive range of turn</w:t>
      </w:r>
      <w:r>
        <w:rPr>
          <w:rFonts w:cstheme="minorHAnsi"/>
        </w:rPr>
        <w:t>-</w:t>
      </w:r>
      <w:r w:rsidR="00852905" w:rsidRPr="00D41EAC">
        <w:rPr>
          <w:rFonts w:cstheme="minorHAnsi"/>
        </w:rPr>
        <w:t xml:space="preserve">key prime labeling systems. </w:t>
      </w:r>
      <w:r w:rsidR="00852905">
        <w:rPr>
          <w:rFonts w:cstheme="minorHAnsi"/>
        </w:rPr>
        <w:t>By using</w:t>
      </w:r>
      <w:r w:rsidR="00852905" w:rsidRPr="009A373B">
        <w:rPr>
          <w:rFonts w:cstheme="minorHAnsi"/>
        </w:rPr>
        <w:t xml:space="preserve"> less parts</w:t>
      </w:r>
      <w:r w:rsidR="00852905">
        <w:rPr>
          <w:rFonts w:cstheme="minorHAnsi"/>
        </w:rPr>
        <w:t>, t</w:t>
      </w:r>
      <w:r w:rsidR="00852905" w:rsidRPr="009A373B">
        <w:rPr>
          <w:rFonts w:cstheme="minorHAnsi"/>
        </w:rPr>
        <w:t xml:space="preserve">he M2 </w:t>
      </w:r>
      <w:r>
        <w:rPr>
          <w:rFonts w:cstheme="minorHAnsi"/>
        </w:rPr>
        <w:t xml:space="preserve">reduces the equipment’s complexity while </w:t>
      </w:r>
      <w:r w:rsidR="00852905" w:rsidRPr="009A373B">
        <w:rPr>
          <w:rFonts w:cstheme="minorHAnsi"/>
        </w:rPr>
        <w:t>sav</w:t>
      </w:r>
      <w:r>
        <w:rPr>
          <w:rFonts w:cstheme="minorHAnsi"/>
        </w:rPr>
        <w:t>ing</w:t>
      </w:r>
      <w:r w:rsidR="00852905" w:rsidRPr="009A373B">
        <w:rPr>
          <w:rFonts w:cstheme="minorHAnsi"/>
        </w:rPr>
        <w:t xml:space="preserve"> time</w:t>
      </w:r>
      <w:r>
        <w:rPr>
          <w:rFonts w:cstheme="minorHAnsi"/>
        </w:rPr>
        <w:t xml:space="preserve"> and</w:t>
      </w:r>
      <w:r w:rsidR="00852905" w:rsidRPr="009A373B">
        <w:rPr>
          <w:rFonts w:cstheme="minorHAnsi"/>
        </w:rPr>
        <w:t xml:space="preserve"> money. </w:t>
      </w:r>
      <w:r w:rsidR="00852905" w:rsidRPr="00D573EF">
        <w:rPr>
          <w:rFonts w:cstheme="minorHAnsi"/>
        </w:rPr>
        <w:t xml:space="preserve">A new label sensor bracket plate design accommodates both </w:t>
      </w:r>
      <w:r>
        <w:rPr>
          <w:rFonts w:cstheme="minorHAnsi"/>
        </w:rPr>
        <w:t>an ID Technology</w:t>
      </w:r>
      <w:r w:rsidR="00852905" w:rsidRPr="00D573EF">
        <w:rPr>
          <w:rFonts w:cstheme="minorHAnsi"/>
        </w:rPr>
        <w:t xml:space="preserve"> high-speed photoelectric label sens</w:t>
      </w:r>
      <w:r>
        <w:rPr>
          <w:rFonts w:cstheme="minorHAnsi"/>
        </w:rPr>
        <w:t>o</w:t>
      </w:r>
      <w:r w:rsidR="00852905" w:rsidRPr="00D573EF">
        <w:rPr>
          <w:rFonts w:cstheme="minorHAnsi"/>
        </w:rPr>
        <w:t>r</w:t>
      </w:r>
      <w:r>
        <w:rPr>
          <w:rFonts w:cstheme="minorHAnsi"/>
        </w:rPr>
        <w:t xml:space="preserve"> as well as</w:t>
      </w:r>
      <w:r w:rsidR="00852905" w:rsidRPr="00D573EF">
        <w:rPr>
          <w:rFonts w:cstheme="minorHAnsi"/>
        </w:rPr>
        <w:t xml:space="preserve"> a high-speed ultrasonic transparent label sensor</w:t>
      </w:r>
      <w:r>
        <w:rPr>
          <w:rFonts w:cstheme="minorHAnsi"/>
        </w:rPr>
        <w:t xml:space="preserve">. It </w:t>
      </w:r>
      <w:r w:rsidR="00852905" w:rsidRPr="00D573EF">
        <w:rPr>
          <w:rFonts w:cstheme="minorHAnsi"/>
        </w:rPr>
        <w:t>is a quick and easy swap between either sensor type.</w:t>
      </w:r>
      <w:r>
        <w:rPr>
          <w:rFonts w:cstheme="minorHAnsi"/>
        </w:rPr>
        <w:t xml:space="preserve"> T</w:t>
      </w:r>
      <w:r w:rsidRPr="00325A0E">
        <w:rPr>
          <w:rFonts w:cstheme="minorHAnsi"/>
        </w:rPr>
        <w:t xml:space="preserve">he M2 is </w:t>
      </w:r>
      <w:r>
        <w:rPr>
          <w:rFonts w:cstheme="minorHAnsi"/>
        </w:rPr>
        <w:t xml:space="preserve">also </w:t>
      </w:r>
      <w:r w:rsidRPr="00325A0E">
        <w:rPr>
          <w:rFonts w:cstheme="minorHAnsi"/>
        </w:rPr>
        <w:t>compatible with a broad range of date/lot coding technologies including, thermal transfer overprinters (TTO), inkjet coders, laser coders and other coding devices</w:t>
      </w:r>
      <w:r>
        <w:rPr>
          <w:rFonts w:cstheme="minorHAnsi"/>
        </w:rPr>
        <w:t>.</w:t>
      </w:r>
    </w:p>
    <w:p w14:paraId="2049798D" w14:textId="56C68E99" w:rsidR="00852905" w:rsidRPr="009A373B" w:rsidRDefault="00852905" w:rsidP="00325A0E">
      <w:pPr>
        <w:spacing w:line="276" w:lineRule="auto"/>
        <w:rPr>
          <w:rFonts w:cstheme="minorHAnsi"/>
        </w:rPr>
      </w:pPr>
      <w:r>
        <w:rPr>
          <w:rFonts w:cstheme="minorHAnsi"/>
        </w:rPr>
        <w:t>T</w:t>
      </w:r>
      <w:r w:rsidRPr="009A373B">
        <w:rPr>
          <w:rFonts w:cstheme="minorHAnsi"/>
        </w:rPr>
        <w:t xml:space="preserve">he M2 comes with many </w:t>
      </w:r>
      <w:r>
        <w:rPr>
          <w:rFonts w:cstheme="minorHAnsi"/>
        </w:rPr>
        <w:t>enhancements that allow this labeling head to run smoother than ever before</w:t>
      </w:r>
      <w:r w:rsidRPr="009A373B">
        <w:rPr>
          <w:rFonts w:cstheme="minorHAnsi"/>
        </w:rPr>
        <w:t xml:space="preserve">. </w:t>
      </w:r>
      <w:r>
        <w:rPr>
          <w:rFonts w:cstheme="minorHAnsi"/>
        </w:rPr>
        <w:t>The M2 is p</w:t>
      </w:r>
      <w:r w:rsidRPr="009A373B">
        <w:rPr>
          <w:rFonts w:cstheme="minorHAnsi"/>
        </w:rPr>
        <w:t xml:space="preserve">owered by a new </w:t>
      </w:r>
      <w:r>
        <w:rPr>
          <w:rFonts w:cstheme="minorHAnsi"/>
        </w:rPr>
        <w:t>stepper motor with closed loop encoder</w:t>
      </w:r>
      <w:r w:rsidR="00325A0E">
        <w:rPr>
          <w:rFonts w:cstheme="minorHAnsi"/>
        </w:rPr>
        <w:t xml:space="preserve"> </w:t>
      </w:r>
      <w:r w:rsidRPr="009A373B">
        <w:rPr>
          <w:rFonts w:cstheme="minorHAnsi"/>
        </w:rPr>
        <w:t>and controls to enhance performance with</w:t>
      </w:r>
      <w:r>
        <w:rPr>
          <w:rFonts w:cstheme="minorHAnsi"/>
        </w:rPr>
        <w:t xml:space="preserve"> continuous </w:t>
      </w:r>
      <w:r w:rsidRPr="009A373B">
        <w:rPr>
          <w:rFonts w:cstheme="minorHAnsi"/>
        </w:rPr>
        <w:t xml:space="preserve">accuracy. </w:t>
      </w:r>
      <w:r w:rsidRPr="00D573EF">
        <w:rPr>
          <w:rFonts w:cstheme="minorHAnsi"/>
        </w:rPr>
        <w:t>The newly</w:t>
      </w:r>
      <w:r w:rsidR="00325A0E">
        <w:rPr>
          <w:rFonts w:cstheme="minorHAnsi"/>
        </w:rPr>
        <w:t xml:space="preserve"> </w:t>
      </w:r>
      <w:r w:rsidRPr="00D573EF">
        <w:rPr>
          <w:rFonts w:cstheme="minorHAnsi"/>
        </w:rPr>
        <w:t xml:space="preserve">designed web drive offers several advantages including enhanced safety, better ergonomics, easy loading, increased grip, and </w:t>
      </w:r>
      <w:r w:rsidR="00325A0E" w:rsidRPr="00D573EF">
        <w:rPr>
          <w:rFonts w:cstheme="minorHAnsi"/>
        </w:rPr>
        <w:t>lower inertia</w:t>
      </w:r>
      <w:r w:rsidRPr="00D573EF">
        <w:rPr>
          <w:rFonts w:cstheme="minorHAnsi"/>
        </w:rPr>
        <w:t>.</w:t>
      </w:r>
      <w:r>
        <w:rPr>
          <w:rFonts w:cstheme="minorHAnsi"/>
        </w:rPr>
        <w:t xml:space="preserve"> </w:t>
      </w:r>
      <w:r w:rsidRPr="009A373B">
        <w:rPr>
          <w:rFonts w:cstheme="minorHAnsi"/>
        </w:rPr>
        <w:t xml:space="preserve">An additional wiper has been added to provide better tension control </w:t>
      </w:r>
      <w:r>
        <w:rPr>
          <w:rFonts w:cstheme="minorHAnsi"/>
        </w:rPr>
        <w:t xml:space="preserve">of the liner as it travels through the labeler, </w:t>
      </w:r>
      <w:r w:rsidRPr="009A373B">
        <w:rPr>
          <w:rFonts w:cstheme="minorHAnsi"/>
        </w:rPr>
        <w:t xml:space="preserve">and the new standard ball-bearing web rollers create less tension in the system. </w:t>
      </w:r>
      <w:r>
        <w:rPr>
          <w:rFonts w:cstheme="minorHAnsi"/>
        </w:rPr>
        <w:t>A newly d</w:t>
      </w:r>
      <w:r w:rsidRPr="009A373B">
        <w:rPr>
          <w:rFonts w:cstheme="minorHAnsi"/>
        </w:rPr>
        <w:t>evelop</w:t>
      </w:r>
      <w:r>
        <w:rPr>
          <w:rFonts w:cstheme="minorHAnsi"/>
        </w:rPr>
        <w:t>ed and enhanced</w:t>
      </w:r>
      <w:r w:rsidRPr="009A373B">
        <w:rPr>
          <w:rFonts w:cstheme="minorHAnsi"/>
        </w:rPr>
        <w:t xml:space="preserve"> </w:t>
      </w:r>
      <w:r w:rsidRPr="009A373B">
        <w:rPr>
          <w:rFonts w:cstheme="minorHAnsi"/>
        </w:rPr>
        <w:lastRenderedPageBreak/>
        <w:t xml:space="preserve">finishing brush assembly provides a cleaner </w:t>
      </w:r>
      <w:r w:rsidR="00325A0E">
        <w:rPr>
          <w:rFonts w:cstheme="minorHAnsi"/>
        </w:rPr>
        <w:t xml:space="preserve">and </w:t>
      </w:r>
      <w:r w:rsidRPr="009A373B">
        <w:rPr>
          <w:rFonts w:cstheme="minorHAnsi"/>
        </w:rPr>
        <w:t>more durable brush</w:t>
      </w:r>
      <w:r w:rsidR="00325A0E">
        <w:rPr>
          <w:rFonts w:cstheme="minorHAnsi"/>
        </w:rPr>
        <w:t xml:space="preserve">, used </w:t>
      </w:r>
      <w:r>
        <w:rPr>
          <w:rFonts w:cstheme="minorHAnsi"/>
        </w:rPr>
        <w:t>for smoothing out each label</w:t>
      </w:r>
      <w:r w:rsidRPr="009A373B">
        <w:rPr>
          <w:rFonts w:cstheme="minorHAnsi"/>
        </w:rPr>
        <w:t xml:space="preserve">. </w:t>
      </w:r>
    </w:p>
    <w:p w14:paraId="3DC8E19A" w14:textId="79D7E065" w:rsidR="00852905" w:rsidRPr="009A373B" w:rsidRDefault="00852905" w:rsidP="00325A0E">
      <w:pPr>
        <w:spacing w:line="276" w:lineRule="auto"/>
        <w:rPr>
          <w:rFonts w:cstheme="minorHAnsi"/>
        </w:rPr>
      </w:pPr>
      <w:r w:rsidRPr="009A373B">
        <w:rPr>
          <w:rFonts w:cstheme="minorHAnsi"/>
        </w:rPr>
        <w:t>The guarded nip</w:t>
      </w:r>
      <w:r>
        <w:rPr>
          <w:rFonts w:cstheme="minorHAnsi"/>
        </w:rPr>
        <w:t xml:space="preserve"> drive assembly</w:t>
      </w:r>
      <w:r w:rsidRPr="009A373B">
        <w:rPr>
          <w:rFonts w:cstheme="minorHAnsi"/>
        </w:rPr>
        <w:t xml:space="preserve"> is standard and has been upgraded. </w:t>
      </w:r>
      <w:r>
        <w:rPr>
          <w:rFonts w:cstheme="minorHAnsi"/>
        </w:rPr>
        <w:t>Not only is it easier to open because of the protruding lever, the lever is also red</w:t>
      </w:r>
      <w:r w:rsidR="00325A0E">
        <w:rPr>
          <w:rFonts w:cstheme="minorHAnsi"/>
        </w:rPr>
        <w:t>,</w:t>
      </w:r>
      <w:r>
        <w:rPr>
          <w:rFonts w:cstheme="minorHAnsi"/>
        </w:rPr>
        <w:t xml:space="preserve"> making an open nip more noticeable. </w:t>
      </w:r>
      <w:r w:rsidR="00325A0E">
        <w:rPr>
          <w:rFonts w:cstheme="minorHAnsi"/>
        </w:rPr>
        <w:t>Additionally, t</w:t>
      </w:r>
      <w:r w:rsidRPr="009A373B">
        <w:rPr>
          <w:rFonts w:cstheme="minorHAnsi"/>
        </w:rPr>
        <w:t xml:space="preserve">he </w:t>
      </w:r>
      <w:r>
        <w:rPr>
          <w:rFonts w:cstheme="minorHAnsi"/>
        </w:rPr>
        <w:t>new</w:t>
      </w:r>
      <w:r w:rsidRPr="009A373B">
        <w:rPr>
          <w:rFonts w:cstheme="minorHAnsi"/>
        </w:rPr>
        <w:t xml:space="preserve"> lever is more durable and requires less force to open. The M2 </w:t>
      </w:r>
      <w:r>
        <w:rPr>
          <w:rFonts w:cstheme="minorHAnsi"/>
        </w:rPr>
        <w:t xml:space="preserve">drive roller has better grip and is made </w:t>
      </w:r>
      <w:r w:rsidR="00325A0E">
        <w:rPr>
          <w:rFonts w:cstheme="minorHAnsi"/>
        </w:rPr>
        <w:t>of</w:t>
      </w:r>
      <w:r>
        <w:rPr>
          <w:rFonts w:cstheme="minorHAnsi"/>
        </w:rPr>
        <w:t xml:space="preserve"> longer lasting material.</w:t>
      </w:r>
      <w:r w:rsidRPr="009A373B">
        <w:rPr>
          <w:rFonts w:cstheme="minorHAnsi"/>
        </w:rPr>
        <w:t xml:space="preserve"> </w:t>
      </w:r>
    </w:p>
    <w:p w14:paraId="7FE8D755" w14:textId="1DECFD01" w:rsidR="00325A0E" w:rsidRPr="00325A0E" w:rsidRDefault="00325A0E" w:rsidP="00325A0E">
      <w:pPr>
        <w:spacing w:line="276" w:lineRule="auto"/>
        <w:rPr>
          <w:rFonts w:cstheme="minorHAnsi"/>
        </w:rPr>
      </w:pPr>
      <w:r>
        <w:rPr>
          <w:rFonts w:cstheme="minorHAnsi"/>
        </w:rPr>
        <w:t xml:space="preserve">The M2’s durability, flexibility, and high-speed capabilities make this next generation model a superior label applicator. Check out the new </w:t>
      </w:r>
      <w:r w:rsidR="00852905">
        <w:rPr>
          <w:rFonts w:cstheme="minorHAnsi"/>
        </w:rPr>
        <w:t>M2</w:t>
      </w:r>
      <w:r w:rsidR="00852905" w:rsidRPr="009A373B">
        <w:rPr>
          <w:rFonts w:cstheme="minorHAnsi"/>
        </w:rPr>
        <w:t xml:space="preserve"> </w:t>
      </w:r>
      <w:r>
        <w:rPr>
          <w:rFonts w:cstheme="minorHAnsi"/>
        </w:rPr>
        <w:t xml:space="preserve">modular label applicator and many other innovative print, label, and coding solutions ID Technology has to offer at Pack Expo 2019, booth #C-3225. Or, find additional information online at </w:t>
      </w:r>
      <w:hyperlink r:id="rId9" w:history="1">
        <w:r w:rsidRPr="00841928">
          <w:rPr>
            <w:rStyle w:val="Hyperlink"/>
            <w:rFonts w:cstheme="minorHAnsi"/>
          </w:rPr>
          <w:t>www.IDTechnology.com</w:t>
        </w:r>
      </w:hyperlink>
      <w:r>
        <w:rPr>
          <w:rFonts w:cstheme="minorHAnsi"/>
        </w:rPr>
        <w:t>.</w:t>
      </w:r>
    </w:p>
    <w:p w14:paraId="01017367" w14:textId="3B4C952E" w:rsidR="00210687" w:rsidRPr="006819A8" w:rsidRDefault="00210687" w:rsidP="00325A0E">
      <w:pPr>
        <w:spacing w:after="0" w:line="360" w:lineRule="auto"/>
        <w:rPr>
          <w:rFonts w:cs="Arial"/>
          <w:b/>
        </w:rPr>
      </w:pPr>
      <w:r w:rsidRPr="006819A8">
        <w:rPr>
          <w:rFonts w:cs="Arial"/>
          <w:b/>
        </w:rPr>
        <w:t xml:space="preserve">About </w:t>
      </w:r>
      <w:r>
        <w:rPr>
          <w:rFonts w:cs="Arial"/>
          <w:b/>
        </w:rPr>
        <w:t>ID Technology</w:t>
      </w:r>
    </w:p>
    <w:p w14:paraId="508C9F87" w14:textId="7345AF21" w:rsidR="00852905" w:rsidRPr="00AD0D33" w:rsidRDefault="00852905" w:rsidP="00325A0E">
      <w:pPr>
        <w:pStyle w:val="NormalWeb"/>
        <w:spacing w:before="0" w:beforeAutospacing="0"/>
        <w:rPr>
          <w:rFonts w:asciiTheme="minorHAnsi" w:hAnsiTheme="minorHAnsi" w:cs="Calibri"/>
        </w:rPr>
      </w:pPr>
      <w:bookmarkStart w:id="1" w:name="_Hlk500251113"/>
      <w:r w:rsidRPr="007653D3">
        <w:rPr>
          <w:rFonts w:asciiTheme="minorHAnsi" w:hAnsiTheme="minorHAnsi" w:cs="Calibri"/>
        </w:rPr>
        <w:t xml:space="preserve">Customers across North America depend on ID Technology to design, build, integrate, and install the most effective product, case, and pallet identification systems for their product lines. ID Technology is a leading provider of labeling, coding, and marking equipment that also supplies quality flexographic, digital, blank, and shell labels in run volumes of any size from numerous regional label converting facilities across North America. ID Technology is a product brand of ProMach, a global leader in packaging line solutions. As part of the ProMach Labeling &amp; Coding business line, ID Technology helps our packaging customers protect their reputation and grow the trust of their consumers. ProMach is performance, and the proof is in every package. Learn more about ID Technology at </w:t>
      </w:r>
      <w:hyperlink r:id="rId10" w:history="1">
        <w:r w:rsidRPr="007653D3">
          <w:rPr>
            <w:rStyle w:val="Hyperlink"/>
            <w:rFonts w:asciiTheme="minorHAnsi" w:hAnsiTheme="minorHAnsi" w:cs="Calibri"/>
          </w:rPr>
          <w:t>www.IDTechnology.com</w:t>
        </w:r>
      </w:hyperlink>
      <w:r w:rsidR="00325A0E">
        <w:rPr>
          <w:rFonts w:asciiTheme="minorHAnsi" w:hAnsiTheme="minorHAnsi" w:cs="Calibri"/>
        </w:rPr>
        <w:t>.</w:t>
      </w:r>
    </w:p>
    <w:p w14:paraId="49B770CA" w14:textId="76035C53" w:rsidR="00210687" w:rsidRPr="006819A8" w:rsidRDefault="00210687" w:rsidP="00210687">
      <w:pPr>
        <w:pStyle w:val="NormalWeb"/>
        <w:spacing w:after="0" w:afterAutospacing="0" w:line="360" w:lineRule="auto"/>
        <w:rPr>
          <w:rFonts w:asciiTheme="minorHAnsi" w:hAnsiTheme="minorHAnsi" w:cs="Arial"/>
          <w:b/>
        </w:rPr>
      </w:pPr>
      <w:r w:rsidRPr="006819A8">
        <w:rPr>
          <w:rFonts w:asciiTheme="minorHAnsi" w:hAnsiTheme="minorHAnsi" w:cs="Arial"/>
          <w:b/>
        </w:rPr>
        <w:t>About ProMach</w:t>
      </w:r>
      <w:bookmarkEnd w:id="1"/>
    </w:p>
    <w:p w14:paraId="1D6EC3B9" w14:textId="77777777" w:rsidR="00210687" w:rsidRPr="006819A8" w:rsidRDefault="00210687" w:rsidP="00325A0E">
      <w:pPr>
        <w:pStyle w:val="NormalWeb"/>
        <w:spacing w:before="0" w:beforeAutospacing="0" w:after="0" w:afterAutospacing="0"/>
        <w:rPr>
          <w:rFonts w:asciiTheme="minorHAnsi" w:hAnsiTheme="minorHAnsi" w:cs="Arial"/>
          <w:b/>
        </w:rPr>
      </w:pPr>
      <w:r w:rsidRPr="006819A8">
        <w:rPr>
          <w:rFonts w:asciiTheme="minorHAnsi" w:hAnsiTheme="minorHAnsi" w:cs="Arial"/>
        </w:rPr>
        <w:t xml:space="preserve">ProMach is a family of best-in-class packaging solution brands serving manufacturers of all sizes and geographies in the food, beverage, pharmaceutical, personal care, and household and industrial goods industries. ProMach brands operate across the entire packaging spectrum: filling and capping, flexibles, pharma, product handling, labeling and coding, and end of line. ProMach also provides Performance Services, including integrated solutions, design/build, engineering services, and productivity software to optimize packaging line design and deliver maximum uptime. </w:t>
      </w:r>
    </w:p>
    <w:p w14:paraId="3D575332" w14:textId="77777777" w:rsidR="00210687" w:rsidRPr="006819A8" w:rsidRDefault="00210687" w:rsidP="00325A0E">
      <w:pPr>
        <w:pStyle w:val="NormalWeb"/>
        <w:rPr>
          <w:rFonts w:asciiTheme="minorHAnsi" w:hAnsiTheme="minorHAnsi" w:cs="Arial"/>
        </w:rPr>
      </w:pPr>
      <w:r w:rsidRPr="006819A8">
        <w:rPr>
          <w:rFonts w:asciiTheme="minorHAnsi" w:hAnsiTheme="minorHAnsi" w:cs="Arial"/>
        </w:rPr>
        <w:t xml:space="preserve">ProMach designs, manufactures, integrates, and supports the most sophisticated and advanced packaging solutions in the global marketplace. Its diverse customer base, from Fortune 500 companies to smaller, privately held businesses worldwide, depends on reliable, flexible, technologically advanced equipment and integrated solutions. ProMach is headquartered near Cincinnati, Ohio, with manufacturing facilities and offices throughout the United States, Canada, Mexico, Brazil, Europe, United Arab Emirates, and China. For more information about ProMach, visit </w:t>
      </w:r>
      <w:hyperlink r:id="rId11" w:history="1">
        <w:r w:rsidRPr="006819A8">
          <w:rPr>
            <w:rStyle w:val="Hyperlink"/>
            <w:rFonts w:asciiTheme="minorHAnsi" w:hAnsiTheme="minorHAnsi" w:cs="Arial"/>
          </w:rPr>
          <w:t>www.ProMachBuilt.com</w:t>
        </w:r>
      </w:hyperlink>
      <w:r w:rsidRPr="006819A8">
        <w:rPr>
          <w:rFonts w:asciiTheme="minorHAnsi" w:hAnsiTheme="minorHAnsi" w:cs="Arial"/>
        </w:rPr>
        <w:t>.</w:t>
      </w:r>
    </w:p>
    <w:p w14:paraId="5A1F6779" w14:textId="77777777" w:rsidR="00210687" w:rsidRPr="006819A8" w:rsidRDefault="00210687" w:rsidP="00210687">
      <w:pPr>
        <w:pStyle w:val="NormalWeb"/>
        <w:spacing w:line="276" w:lineRule="auto"/>
        <w:jc w:val="center"/>
        <w:rPr>
          <w:rFonts w:asciiTheme="minorHAnsi" w:hAnsiTheme="minorHAnsi" w:cs="Arial"/>
        </w:rPr>
      </w:pPr>
      <w:r w:rsidRPr="006819A8">
        <w:rPr>
          <w:rFonts w:asciiTheme="minorHAnsi" w:hAnsiTheme="minorHAnsi" w:cs="Arial"/>
        </w:rPr>
        <w:lastRenderedPageBreak/>
        <w:t>###</w:t>
      </w:r>
    </w:p>
    <w:p w14:paraId="01D183A6" w14:textId="77777777" w:rsidR="00210687" w:rsidRPr="006819A8" w:rsidRDefault="00210687" w:rsidP="00210687">
      <w:pPr>
        <w:pStyle w:val="Heading5"/>
        <w:shd w:val="clear" w:color="auto" w:fill="FFFFFF"/>
        <w:spacing w:before="0" w:line="360" w:lineRule="auto"/>
        <w:rPr>
          <w:rFonts w:asciiTheme="minorHAnsi" w:hAnsiTheme="minorHAnsi" w:cs="Arial"/>
          <w:color w:val="auto"/>
        </w:rPr>
      </w:pPr>
      <w:r w:rsidRPr="006819A8">
        <w:rPr>
          <w:rFonts w:asciiTheme="minorHAnsi" w:hAnsiTheme="minorHAnsi" w:cs="Arial"/>
          <w:b/>
          <w:bCs/>
          <w:color w:val="auto"/>
        </w:rPr>
        <w:t>Media Contact</w:t>
      </w:r>
    </w:p>
    <w:p w14:paraId="5DB41FFD" w14:textId="77777777" w:rsidR="00210687" w:rsidRPr="006819A8" w:rsidRDefault="00210687" w:rsidP="00210687">
      <w:pPr>
        <w:pStyle w:val="NormalWeb"/>
        <w:shd w:val="clear" w:color="auto" w:fill="FFFFFF"/>
        <w:spacing w:before="0" w:beforeAutospacing="0" w:after="0" w:afterAutospacing="0"/>
        <w:jc w:val="both"/>
        <w:rPr>
          <w:rFonts w:asciiTheme="minorHAnsi" w:hAnsiTheme="minorHAnsi" w:cs="Arial"/>
        </w:rPr>
      </w:pPr>
      <w:r w:rsidRPr="006819A8">
        <w:rPr>
          <w:rFonts w:asciiTheme="minorHAnsi" w:hAnsiTheme="minorHAnsi" w:cs="Arial"/>
        </w:rPr>
        <w:t>John Eklund | Vice President, Marketing</w:t>
      </w:r>
    </w:p>
    <w:p w14:paraId="623C1EF4" w14:textId="77777777" w:rsidR="00210687" w:rsidRPr="006819A8" w:rsidRDefault="00210687" w:rsidP="00210687">
      <w:pPr>
        <w:pStyle w:val="NormalWeb"/>
        <w:shd w:val="clear" w:color="auto" w:fill="FFFFFF"/>
        <w:spacing w:before="0" w:beforeAutospacing="0" w:after="0" w:afterAutospacing="0"/>
        <w:jc w:val="both"/>
        <w:rPr>
          <w:rFonts w:asciiTheme="minorHAnsi" w:hAnsiTheme="minorHAnsi" w:cs="Arial"/>
        </w:rPr>
      </w:pPr>
      <w:r w:rsidRPr="006819A8">
        <w:rPr>
          <w:rFonts w:asciiTheme="minorHAnsi" w:hAnsiTheme="minorHAnsi" w:cs="Arial"/>
        </w:rPr>
        <w:t>ProMach</w:t>
      </w:r>
    </w:p>
    <w:p w14:paraId="377C52A7" w14:textId="77777777" w:rsidR="00210687" w:rsidRPr="006819A8" w:rsidRDefault="00977680" w:rsidP="00210687">
      <w:pPr>
        <w:pStyle w:val="NormalWeb"/>
        <w:shd w:val="clear" w:color="auto" w:fill="FFFFFF"/>
        <w:spacing w:before="0" w:beforeAutospacing="0" w:after="0" w:afterAutospacing="0"/>
        <w:jc w:val="both"/>
        <w:rPr>
          <w:rFonts w:asciiTheme="minorHAnsi" w:hAnsiTheme="minorHAnsi" w:cs="Arial"/>
        </w:rPr>
      </w:pPr>
      <w:hyperlink r:id="rId12" w:history="1">
        <w:r w:rsidR="00210687" w:rsidRPr="00813C01">
          <w:rPr>
            <w:rStyle w:val="Hyperlink"/>
            <w:rFonts w:asciiTheme="minorHAnsi" w:hAnsiTheme="minorHAnsi" w:cs="Arial"/>
          </w:rPr>
          <w:t>John.Eklund@ProMachBuilt.com</w:t>
        </w:r>
      </w:hyperlink>
    </w:p>
    <w:p w14:paraId="0AF75AA4" w14:textId="1312216E" w:rsidR="00127D34" w:rsidRPr="00210687" w:rsidRDefault="00210687" w:rsidP="00852905">
      <w:pPr>
        <w:pStyle w:val="NormalWeb"/>
        <w:shd w:val="clear" w:color="auto" w:fill="FFFFFF"/>
        <w:spacing w:before="0" w:beforeAutospacing="0" w:after="0" w:afterAutospacing="0"/>
        <w:jc w:val="both"/>
      </w:pPr>
      <w:r w:rsidRPr="006819A8">
        <w:rPr>
          <w:rFonts w:asciiTheme="minorHAnsi" w:hAnsiTheme="minorHAnsi" w:cs="Arial"/>
        </w:rPr>
        <w:t>704-944-5340</w:t>
      </w:r>
    </w:p>
    <w:sectPr w:rsidR="00127D34" w:rsidRPr="00210687" w:rsidSect="00603902">
      <w:headerReference w:type="default" r:id="rId13"/>
      <w:footerReference w:type="default" r:id="rId14"/>
      <w:headerReference w:type="first" r:id="rId15"/>
      <w:footerReference w:type="first" r:id="rId16"/>
      <w:pgSz w:w="12240" w:h="15840"/>
      <w:pgMar w:top="-1890" w:right="1440" w:bottom="1440" w:left="1267" w:header="8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7F933" w14:textId="77777777" w:rsidR="00680654" w:rsidRDefault="00680654" w:rsidP="00386F0B">
      <w:r>
        <w:separator/>
      </w:r>
    </w:p>
  </w:endnote>
  <w:endnote w:type="continuationSeparator" w:id="0">
    <w:p w14:paraId="4C871B1B" w14:textId="77777777" w:rsidR="00680654" w:rsidRDefault="00680654" w:rsidP="003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6BBD" w14:textId="5D9B98BC" w:rsidR="00652E31" w:rsidRDefault="00652E31" w:rsidP="002C357F">
    <w:pPr>
      <w:pStyle w:val="Footer"/>
      <w:ind w:left="-12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A814" w14:textId="353F5344" w:rsidR="00652E31" w:rsidRDefault="00652E31" w:rsidP="00313666">
    <w:pPr>
      <w:pStyle w:val="Footer"/>
      <w:ind w:hanging="1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9C6D6" w14:textId="77777777" w:rsidR="00680654" w:rsidRDefault="00680654" w:rsidP="00386F0B">
      <w:r>
        <w:separator/>
      </w:r>
    </w:p>
  </w:footnote>
  <w:footnote w:type="continuationSeparator" w:id="0">
    <w:p w14:paraId="342DDEF1" w14:textId="77777777" w:rsidR="00680654" w:rsidRDefault="00680654" w:rsidP="003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B04D" w14:textId="76E4520D" w:rsidR="00652E31" w:rsidRPr="00B854EA" w:rsidRDefault="00652E31" w:rsidP="002C357F">
    <w:pPr>
      <w:pStyle w:val="Header"/>
      <w:ind w:left="-12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3054" w14:textId="0E3EB0E9" w:rsidR="00652E31" w:rsidRDefault="00652E31" w:rsidP="00313666">
    <w:pPr>
      <w:pStyle w:val="Header"/>
      <w:ind w:left="-1260"/>
    </w:pPr>
    <w:r>
      <w:rPr>
        <w:noProof/>
      </w:rPr>
      <w:drawing>
        <wp:anchor distT="0" distB="0" distL="0" distR="0" simplePos="0" relativeHeight="251658240" behindDoc="0" locked="0" layoutInCell="1" allowOverlap="0" wp14:anchorId="211ECB53" wp14:editId="0D6C6C11">
          <wp:simplePos x="0" y="0"/>
          <wp:positionH relativeFrom="page">
            <wp:align>left</wp:align>
          </wp:positionH>
          <wp:positionV relativeFrom="page">
            <wp:align>top</wp:align>
          </wp:positionV>
          <wp:extent cx="7772400" cy="10668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LetterHead-10-10.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7"/>
  <w:drawingGridVerticalSpacing w:val="187"/>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0B"/>
    <w:rsid w:val="00036D5A"/>
    <w:rsid w:val="00125D6F"/>
    <w:rsid w:val="00127D34"/>
    <w:rsid w:val="001C0EBA"/>
    <w:rsid w:val="001C43FA"/>
    <w:rsid w:val="001F3250"/>
    <w:rsid w:val="00210687"/>
    <w:rsid w:val="002525D6"/>
    <w:rsid w:val="002C357F"/>
    <w:rsid w:val="00307C0C"/>
    <w:rsid w:val="003100F0"/>
    <w:rsid w:val="00313666"/>
    <w:rsid w:val="00325A0E"/>
    <w:rsid w:val="00333896"/>
    <w:rsid w:val="00381386"/>
    <w:rsid w:val="00383B98"/>
    <w:rsid w:val="00386F0B"/>
    <w:rsid w:val="003A5FBA"/>
    <w:rsid w:val="00407DE0"/>
    <w:rsid w:val="00443872"/>
    <w:rsid w:val="00484B4B"/>
    <w:rsid w:val="00496F22"/>
    <w:rsid w:val="004C2B45"/>
    <w:rsid w:val="004E3583"/>
    <w:rsid w:val="0052240E"/>
    <w:rsid w:val="005B37D3"/>
    <w:rsid w:val="005C20A7"/>
    <w:rsid w:val="005E45F8"/>
    <w:rsid w:val="005E66C5"/>
    <w:rsid w:val="00603902"/>
    <w:rsid w:val="006078A1"/>
    <w:rsid w:val="006236C2"/>
    <w:rsid w:val="00652E31"/>
    <w:rsid w:val="00660E5E"/>
    <w:rsid w:val="00680654"/>
    <w:rsid w:val="00717836"/>
    <w:rsid w:val="007A5AD9"/>
    <w:rsid w:val="007B0BB6"/>
    <w:rsid w:val="007D7831"/>
    <w:rsid w:val="0084003D"/>
    <w:rsid w:val="00852905"/>
    <w:rsid w:val="00881A62"/>
    <w:rsid w:val="0090423A"/>
    <w:rsid w:val="00970E52"/>
    <w:rsid w:val="00977680"/>
    <w:rsid w:val="00A32D3A"/>
    <w:rsid w:val="00AB6005"/>
    <w:rsid w:val="00AB6469"/>
    <w:rsid w:val="00B54F27"/>
    <w:rsid w:val="00B854EA"/>
    <w:rsid w:val="00B90CF2"/>
    <w:rsid w:val="00C02617"/>
    <w:rsid w:val="00C16316"/>
    <w:rsid w:val="00D35A48"/>
    <w:rsid w:val="00D4391D"/>
    <w:rsid w:val="00D472DF"/>
    <w:rsid w:val="00DA05AD"/>
    <w:rsid w:val="00DB6B62"/>
    <w:rsid w:val="00E27B1C"/>
    <w:rsid w:val="00F61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26DAA"/>
  <w14:defaultImageDpi w14:val="330"/>
  <w15:docId w15:val="{8830B875-A884-43A0-9C63-68B7AB60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469"/>
    <w:pPr>
      <w:spacing w:before="240" w:after="240"/>
    </w:pPr>
  </w:style>
  <w:style w:type="paragraph" w:styleId="Heading1">
    <w:name w:val="heading 1"/>
    <w:basedOn w:val="Normal"/>
    <w:next w:val="Normal"/>
    <w:link w:val="Heading1Char"/>
    <w:uiPriority w:val="9"/>
    <w:qFormat/>
    <w:rsid w:val="00AB6469"/>
    <w:pPr>
      <w:keepNext/>
      <w:keepLines/>
      <w:spacing w:before="480"/>
      <w:outlineLvl w:val="0"/>
    </w:pPr>
    <w:rPr>
      <w:rFonts w:asciiTheme="majorHAnsi" w:eastAsiaTheme="majorEastAsia" w:hAnsiTheme="majorHAnsi" w:cstheme="majorBidi"/>
      <w:b/>
      <w:bCs/>
      <w:color w:val="009A76" w:themeColor="accent2"/>
      <w:sz w:val="32"/>
      <w:szCs w:val="32"/>
    </w:rPr>
  </w:style>
  <w:style w:type="paragraph" w:styleId="Heading2">
    <w:name w:val="heading 2"/>
    <w:basedOn w:val="Normal"/>
    <w:next w:val="Normal"/>
    <w:link w:val="Heading2Char"/>
    <w:uiPriority w:val="9"/>
    <w:unhideWhenUsed/>
    <w:qFormat/>
    <w:rsid w:val="00AB6469"/>
    <w:pPr>
      <w:keepNext/>
      <w:keepLines/>
      <w:spacing w:before="200"/>
      <w:outlineLvl w:val="1"/>
    </w:pPr>
    <w:rPr>
      <w:rFonts w:asciiTheme="majorHAnsi" w:eastAsiaTheme="majorEastAsia" w:hAnsiTheme="majorHAnsi" w:cstheme="majorBidi"/>
      <w:b/>
      <w:bCs/>
      <w:color w:val="83B6CC" w:themeColor="accent1"/>
      <w:sz w:val="22"/>
      <w:szCs w:val="26"/>
    </w:rPr>
  </w:style>
  <w:style w:type="paragraph" w:styleId="Heading3">
    <w:name w:val="heading 3"/>
    <w:basedOn w:val="Normal"/>
    <w:next w:val="Normal"/>
    <w:link w:val="Heading3Char"/>
    <w:uiPriority w:val="9"/>
    <w:unhideWhenUsed/>
    <w:qFormat/>
    <w:rsid w:val="004C2B45"/>
    <w:pPr>
      <w:keepNext/>
      <w:keepLines/>
      <w:spacing w:before="200" w:after="0"/>
      <w:outlineLvl w:val="2"/>
    </w:pPr>
    <w:rPr>
      <w:rFonts w:asciiTheme="majorHAnsi" w:eastAsiaTheme="majorEastAsia" w:hAnsiTheme="majorHAnsi" w:cstheme="majorBidi"/>
      <w:b/>
      <w:bCs/>
      <w:color w:val="83B6CC" w:themeColor="accent1"/>
    </w:rPr>
  </w:style>
  <w:style w:type="paragraph" w:styleId="Heading4">
    <w:name w:val="heading 4"/>
    <w:basedOn w:val="Normal"/>
    <w:next w:val="Normal"/>
    <w:link w:val="Heading4Char"/>
    <w:uiPriority w:val="9"/>
    <w:unhideWhenUsed/>
    <w:qFormat/>
    <w:rsid w:val="004C2B45"/>
    <w:pPr>
      <w:keepNext/>
      <w:keepLines/>
      <w:spacing w:before="200" w:after="0"/>
      <w:outlineLvl w:val="3"/>
    </w:pPr>
    <w:rPr>
      <w:rFonts w:asciiTheme="majorHAnsi" w:eastAsiaTheme="majorEastAsia" w:hAnsiTheme="majorHAnsi" w:cstheme="majorBidi"/>
      <w:b/>
      <w:bCs/>
      <w:i/>
      <w:iCs/>
      <w:color w:val="83B6CC" w:themeColor="accent1"/>
    </w:rPr>
  </w:style>
  <w:style w:type="paragraph" w:styleId="Heading5">
    <w:name w:val="heading 5"/>
    <w:basedOn w:val="Normal"/>
    <w:next w:val="Normal"/>
    <w:link w:val="Heading5Char"/>
    <w:uiPriority w:val="9"/>
    <w:unhideWhenUsed/>
    <w:qFormat/>
    <w:rsid w:val="004C2B45"/>
    <w:pPr>
      <w:keepNext/>
      <w:keepLines/>
      <w:spacing w:before="200" w:after="0"/>
      <w:outlineLvl w:val="4"/>
    </w:pPr>
    <w:rPr>
      <w:rFonts w:asciiTheme="majorHAnsi" w:eastAsiaTheme="majorEastAsia" w:hAnsiTheme="majorHAnsi" w:cstheme="majorBidi"/>
      <w:color w:val="3061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0B"/>
    <w:pPr>
      <w:tabs>
        <w:tab w:val="center" w:pos="4320"/>
        <w:tab w:val="right" w:pos="8640"/>
      </w:tabs>
    </w:pPr>
  </w:style>
  <w:style w:type="character" w:customStyle="1" w:styleId="HeaderChar">
    <w:name w:val="Header Char"/>
    <w:basedOn w:val="DefaultParagraphFont"/>
    <w:link w:val="Header"/>
    <w:uiPriority w:val="99"/>
    <w:rsid w:val="00386F0B"/>
  </w:style>
  <w:style w:type="paragraph" w:styleId="Footer">
    <w:name w:val="footer"/>
    <w:basedOn w:val="Normal"/>
    <w:link w:val="FooterChar"/>
    <w:uiPriority w:val="99"/>
    <w:unhideWhenUsed/>
    <w:rsid w:val="00386F0B"/>
    <w:pPr>
      <w:tabs>
        <w:tab w:val="center" w:pos="4320"/>
        <w:tab w:val="right" w:pos="8640"/>
      </w:tabs>
    </w:pPr>
  </w:style>
  <w:style w:type="character" w:customStyle="1" w:styleId="FooterChar">
    <w:name w:val="Footer Char"/>
    <w:basedOn w:val="DefaultParagraphFont"/>
    <w:link w:val="Footer"/>
    <w:uiPriority w:val="99"/>
    <w:rsid w:val="00386F0B"/>
  </w:style>
  <w:style w:type="paragraph" w:styleId="BalloonText">
    <w:name w:val="Balloon Text"/>
    <w:basedOn w:val="Normal"/>
    <w:link w:val="BalloonTextChar"/>
    <w:uiPriority w:val="99"/>
    <w:semiHidden/>
    <w:unhideWhenUsed/>
    <w:rsid w:val="00386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F0B"/>
    <w:rPr>
      <w:rFonts w:ascii="Lucida Grande" w:hAnsi="Lucida Grande" w:cs="Lucida Grande"/>
      <w:sz w:val="18"/>
      <w:szCs w:val="18"/>
    </w:rPr>
  </w:style>
  <w:style w:type="paragraph" w:customStyle="1" w:styleId="BasicParagraph">
    <w:name w:val="[Basic Paragraph]"/>
    <w:basedOn w:val="Normal"/>
    <w:uiPriority w:val="99"/>
    <w:rsid w:val="0033389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AB6469"/>
    <w:rPr>
      <w:rFonts w:asciiTheme="majorHAnsi" w:eastAsiaTheme="majorEastAsia" w:hAnsiTheme="majorHAnsi" w:cstheme="majorBidi"/>
      <w:b/>
      <w:bCs/>
      <w:color w:val="009A76" w:themeColor="accent2"/>
      <w:sz w:val="32"/>
      <w:szCs w:val="32"/>
    </w:rPr>
  </w:style>
  <w:style w:type="character" w:customStyle="1" w:styleId="Heading2Char">
    <w:name w:val="Heading 2 Char"/>
    <w:basedOn w:val="DefaultParagraphFont"/>
    <w:link w:val="Heading2"/>
    <w:uiPriority w:val="9"/>
    <w:rsid w:val="00AB6469"/>
    <w:rPr>
      <w:rFonts w:asciiTheme="majorHAnsi" w:eastAsiaTheme="majorEastAsia" w:hAnsiTheme="majorHAnsi" w:cstheme="majorBidi"/>
      <w:b/>
      <w:bCs/>
      <w:color w:val="83B6CC" w:themeColor="accent1"/>
      <w:sz w:val="22"/>
      <w:szCs w:val="26"/>
    </w:rPr>
  </w:style>
  <w:style w:type="character" w:customStyle="1" w:styleId="Heading3Char">
    <w:name w:val="Heading 3 Char"/>
    <w:basedOn w:val="DefaultParagraphFont"/>
    <w:link w:val="Heading3"/>
    <w:uiPriority w:val="9"/>
    <w:rsid w:val="004C2B45"/>
    <w:rPr>
      <w:rFonts w:asciiTheme="majorHAnsi" w:eastAsiaTheme="majorEastAsia" w:hAnsiTheme="majorHAnsi" w:cstheme="majorBidi"/>
      <w:b/>
      <w:bCs/>
      <w:color w:val="83B6CC" w:themeColor="accent1"/>
    </w:rPr>
  </w:style>
  <w:style w:type="character" w:customStyle="1" w:styleId="Heading4Char">
    <w:name w:val="Heading 4 Char"/>
    <w:basedOn w:val="DefaultParagraphFont"/>
    <w:link w:val="Heading4"/>
    <w:uiPriority w:val="9"/>
    <w:rsid w:val="004C2B45"/>
    <w:rPr>
      <w:rFonts w:asciiTheme="majorHAnsi" w:eastAsiaTheme="majorEastAsia" w:hAnsiTheme="majorHAnsi" w:cstheme="majorBidi"/>
      <w:b/>
      <w:bCs/>
      <w:i/>
      <w:iCs/>
      <w:color w:val="83B6CC" w:themeColor="accent1"/>
    </w:rPr>
  </w:style>
  <w:style w:type="character" w:customStyle="1" w:styleId="Heading5Char">
    <w:name w:val="Heading 5 Char"/>
    <w:basedOn w:val="DefaultParagraphFont"/>
    <w:link w:val="Heading5"/>
    <w:uiPriority w:val="9"/>
    <w:rsid w:val="004C2B45"/>
    <w:rPr>
      <w:rFonts w:asciiTheme="majorHAnsi" w:eastAsiaTheme="majorEastAsia" w:hAnsiTheme="majorHAnsi" w:cstheme="majorBidi"/>
      <w:color w:val="306176" w:themeColor="accent1" w:themeShade="7F"/>
    </w:rPr>
  </w:style>
  <w:style w:type="paragraph" w:styleId="NoSpacing">
    <w:name w:val="No Spacing"/>
    <w:uiPriority w:val="1"/>
    <w:qFormat/>
    <w:rsid w:val="004C2B45"/>
  </w:style>
  <w:style w:type="paragraph" w:styleId="Title">
    <w:name w:val="Title"/>
    <w:basedOn w:val="Normal"/>
    <w:next w:val="Normal"/>
    <w:link w:val="TitleChar"/>
    <w:uiPriority w:val="10"/>
    <w:qFormat/>
    <w:rsid w:val="004C2B45"/>
    <w:pPr>
      <w:pBdr>
        <w:bottom w:val="single" w:sz="8" w:space="4" w:color="83B6CC" w:themeColor="accent1"/>
      </w:pBdr>
      <w:spacing w:before="0" w:after="300"/>
      <w:contextualSpacing/>
    </w:pPr>
    <w:rPr>
      <w:rFonts w:asciiTheme="majorHAnsi" w:eastAsiaTheme="majorEastAsia" w:hAnsiTheme="majorHAnsi" w:cstheme="majorBidi"/>
      <w:color w:val="001647" w:themeColor="text2" w:themeShade="BF"/>
      <w:spacing w:val="5"/>
      <w:kern w:val="28"/>
      <w:sz w:val="52"/>
      <w:szCs w:val="52"/>
    </w:rPr>
  </w:style>
  <w:style w:type="character" w:customStyle="1" w:styleId="TitleChar">
    <w:name w:val="Title Char"/>
    <w:basedOn w:val="DefaultParagraphFont"/>
    <w:link w:val="Title"/>
    <w:uiPriority w:val="10"/>
    <w:rsid w:val="004C2B45"/>
    <w:rPr>
      <w:rFonts w:asciiTheme="majorHAnsi" w:eastAsiaTheme="majorEastAsia" w:hAnsiTheme="majorHAnsi" w:cstheme="majorBidi"/>
      <w:color w:val="001647" w:themeColor="text2" w:themeShade="BF"/>
      <w:spacing w:val="5"/>
      <w:kern w:val="28"/>
      <w:sz w:val="52"/>
      <w:szCs w:val="52"/>
    </w:rPr>
  </w:style>
  <w:style w:type="paragraph" w:styleId="Subtitle">
    <w:name w:val="Subtitle"/>
    <w:basedOn w:val="Normal"/>
    <w:next w:val="Normal"/>
    <w:link w:val="SubtitleChar"/>
    <w:uiPriority w:val="11"/>
    <w:qFormat/>
    <w:rsid w:val="004C2B45"/>
    <w:pPr>
      <w:numPr>
        <w:ilvl w:val="1"/>
      </w:numPr>
    </w:pPr>
    <w:rPr>
      <w:rFonts w:asciiTheme="majorHAnsi" w:eastAsiaTheme="majorEastAsia" w:hAnsiTheme="majorHAnsi" w:cstheme="majorBidi"/>
      <w:i/>
      <w:iCs/>
      <w:color w:val="83B6CC" w:themeColor="accent1"/>
      <w:spacing w:val="15"/>
    </w:rPr>
  </w:style>
  <w:style w:type="character" w:customStyle="1" w:styleId="SubtitleChar">
    <w:name w:val="Subtitle Char"/>
    <w:basedOn w:val="DefaultParagraphFont"/>
    <w:link w:val="Subtitle"/>
    <w:uiPriority w:val="11"/>
    <w:rsid w:val="004C2B45"/>
    <w:rPr>
      <w:rFonts w:asciiTheme="majorHAnsi" w:eastAsiaTheme="majorEastAsia" w:hAnsiTheme="majorHAnsi" w:cstheme="majorBidi"/>
      <w:i/>
      <w:iCs/>
      <w:color w:val="83B6CC" w:themeColor="accent1"/>
      <w:spacing w:val="15"/>
    </w:rPr>
  </w:style>
  <w:style w:type="paragraph" w:styleId="NormalWeb">
    <w:name w:val="Normal (Web)"/>
    <w:basedOn w:val="Normal"/>
    <w:uiPriority w:val="99"/>
    <w:unhideWhenUsed/>
    <w:rsid w:val="0021068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210687"/>
    <w:rPr>
      <w:color w:val="0000FF"/>
      <w:u w:val="single"/>
    </w:rPr>
  </w:style>
  <w:style w:type="character" w:styleId="FollowedHyperlink">
    <w:name w:val="FollowedHyperlink"/>
    <w:basedOn w:val="DefaultParagraphFont"/>
    <w:uiPriority w:val="99"/>
    <w:semiHidden/>
    <w:unhideWhenUsed/>
    <w:rsid w:val="00210687"/>
    <w:rPr>
      <w:color w:val="1C2B39" w:themeColor="followedHyperlink"/>
      <w:u w:val="single"/>
    </w:rPr>
  </w:style>
  <w:style w:type="character" w:styleId="UnresolvedMention">
    <w:name w:val="Unresolved Mention"/>
    <w:basedOn w:val="DefaultParagraphFont"/>
    <w:uiPriority w:val="99"/>
    <w:semiHidden/>
    <w:unhideWhenUsed/>
    <w:rsid w:val="00325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533137">
      <w:bodyDiv w:val="1"/>
      <w:marLeft w:val="0"/>
      <w:marRight w:val="0"/>
      <w:marTop w:val="0"/>
      <w:marBottom w:val="0"/>
      <w:divBdr>
        <w:top w:val="none" w:sz="0" w:space="0" w:color="auto"/>
        <w:left w:val="none" w:sz="0" w:space="0" w:color="auto"/>
        <w:bottom w:val="none" w:sz="0" w:space="0" w:color="auto"/>
        <w:right w:val="none" w:sz="0" w:space="0" w:color="auto"/>
      </w:divBdr>
    </w:div>
    <w:div w:id="715931567">
      <w:bodyDiv w:val="1"/>
      <w:marLeft w:val="0"/>
      <w:marRight w:val="0"/>
      <w:marTop w:val="0"/>
      <w:marBottom w:val="0"/>
      <w:divBdr>
        <w:top w:val="none" w:sz="0" w:space="0" w:color="auto"/>
        <w:left w:val="none" w:sz="0" w:space="0" w:color="auto"/>
        <w:bottom w:val="none" w:sz="0" w:space="0" w:color="auto"/>
        <w:right w:val="none" w:sz="0" w:space="0" w:color="auto"/>
      </w:divBdr>
    </w:div>
    <w:div w:id="1068380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achBuil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DTechnology.com" TargetMode="External"/><Relationship Id="rId12" Type="http://schemas.openxmlformats.org/officeDocument/2006/relationships/hyperlink" Target="mailto:John.Eklund@ProMachBuil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oMachBuilt.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DTechnology.com" TargetMode="External"/><Relationship Id="rId4" Type="http://schemas.openxmlformats.org/officeDocument/2006/relationships/webSettings" Target="webSettings.xml"/><Relationship Id="rId9" Type="http://schemas.openxmlformats.org/officeDocument/2006/relationships/hyperlink" Target="http://www.IDTechnology.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7">
      <a:dk1>
        <a:srgbClr val="171B60"/>
      </a:dk1>
      <a:lt1>
        <a:sysClr val="window" lastClr="FFFFFF"/>
      </a:lt1>
      <a:dk2>
        <a:srgbClr val="001E60"/>
      </a:dk2>
      <a:lt2>
        <a:srgbClr val="D7D8D6"/>
      </a:lt2>
      <a:accent1>
        <a:srgbClr val="83B6CC"/>
      </a:accent1>
      <a:accent2>
        <a:srgbClr val="009A76"/>
      </a:accent2>
      <a:accent3>
        <a:srgbClr val="1C2B39"/>
      </a:accent3>
      <a:accent4>
        <a:srgbClr val="FFFFFF"/>
      </a:accent4>
      <a:accent5>
        <a:srgbClr val="FFFFFF"/>
      </a:accent5>
      <a:accent6>
        <a:srgbClr val="FFFFFF"/>
      </a:accent6>
      <a:hlink>
        <a:srgbClr val="0070C0"/>
      </a:hlink>
      <a:folHlink>
        <a:srgbClr val="1C2B39"/>
      </a:folHlink>
    </a:clrScheme>
    <a:fontScheme name="Test">
      <a:majorFont>
        <a:latin typeface="Tahom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61202-1CD4-4DE7-9BAC-B4032A0C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4294967209</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BrandFever</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Worsham</dc:creator>
  <cp:keywords/>
  <dc:description/>
  <cp:lastModifiedBy>Greg Jakobek</cp:lastModifiedBy>
  <cp:revision>2</cp:revision>
  <cp:lastPrinted>2019-09-13T19:09:00Z</cp:lastPrinted>
  <dcterms:created xsi:type="dcterms:W3CDTF">2019-08-21T18:44:00Z</dcterms:created>
  <dcterms:modified xsi:type="dcterms:W3CDTF">2019-09-20T17:43:00Z</dcterms:modified>
</cp:coreProperties>
</file>