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A8BA6" w14:textId="45FC35A6" w:rsidR="0017733D" w:rsidRPr="006819A8" w:rsidRDefault="0017733D" w:rsidP="0017733D">
      <w:pPr>
        <w:pStyle w:val="Heading1"/>
        <w:spacing w:before="240" w:after="0" w:line="360" w:lineRule="auto"/>
        <w:jc w:val="center"/>
        <w:rPr>
          <w:rFonts w:cstheme="majorHAnsi"/>
          <w:b w:val="0"/>
          <w:color w:val="009A76"/>
          <w:sz w:val="28"/>
          <w:szCs w:val="28"/>
        </w:rPr>
      </w:pPr>
      <w:r w:rsidRPr="006819A8">
        <w:rPr>
          <w:rFonts w:cstheme="majorHAnsi"/>
          <w:b w:val="0"/>
          <w:noProof/>
          <w:color w:val="009A76"/>
          <w:sz w:val="36"/>
          <w:szCs w:val="28"/>
        </w:rPr>
        <mc:AlternateContent>
          <mc:Choice Requires="wps">
            <w:drawing>
              <wp:anchor distT="0" distB="0" distL="114300" distR="114300" simplePos="0" relativeHeight="251659264" behindDoc="0" locked="0" layoutInCell="1" allowOverlap="1" wp14:anchorId="286C6CB0" wp14:editId="629266DD">
                <wp:simplePos x="0" y="0"/>
                <wp:positionH relativeFrom="column">
                  <wp:posOffset>4739006</wp:posOffset>
                </wp:positionH>
                <wp:positionV relativeFrom="paragraph">
                  <wp:posOffset>-666750</wp:posOffset>
                </wp:positionV>
                <wp:extent cx="1781174"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81174" cy="495300"/>
                        </a:xfrm>
                        <a:prstGeom prst="rect">
                          <a:avLst/>
                        </a:prstGeom>
                        <a:solidFill>
                          <a:schemeClr val="lt1"/>
                        </a:solidFill>
                        <a:ln w="6350">
                          <a:noFill/>
                        </a:ln>
                      </wps:spPr>
                      <wps:txbx>
                        <w:txbxContent>
                          <w:p w14:paraId="01BC6CF8" w14:textId="77777777" w:rsidR="0017733D" w:rsidRPr="006819A8" w:rsidRDefault="0017733D" w:rsidP="0017733D">
                            <w:pPr>
                              <w:jc w:val="center"/>
                              <w:rPr>
                                <w:rFonts w:cs="Arial"/>
                                <w:b/>
                                <w:sz w:val="28"/>
                              </w:rPr>
                            </w:pPr>
                            <w:r w:rsidRPr="006819A8">
                              <w:rPr>
                                <w:rFonts w:cs="Arial"/>
                                <w:b/>
                                <w:color w:val="9D9F9B"/>
                                <w:sz w:val="28"/>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C6CB0" id="_x0000_t202" coordsize="21600,21600" o:spt="202" path="m,l,21600r21600,l21600,xe">
                <v:stroke joinstyle="miter"/>
                <v:path gradientshapeok="t" o:connecttype="rect"/>
              </v:shapetype>
              <v:shape id="Text Box 1" o:spid="_x0000_s1026" type="#_x0000_t202" style="position:absolute;left:0;text-align:left;margin-left:373.15pt;margin-top:-52.5pt;width:14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" fillcolor="white [3201]" stroked="f" strokeweight=".5pt">
                <v:textbox>
                  <w:txbxContent>
                    <w:p w14:paraId="01BC6CF8" w14:textId="77777777" w:rsidR="0017733D" w:rsidRPr="006819A8" w:rsidRDefault="0017733D" w:rsidP="0017733D">
                      <w:pPr>
                        <w:jc w:val="center"/>
                        <w:rPr>
                          <w:rFonts w:cs="Arial"/>
                          <w:b/>
                          <w:sz w:val="28"/>
                        </w:rPr>
                      </w:pPr>
                      <w:r w:rsidRPr="006819A8">
                        <w:rPr>
                          <w:rFonts w:cs="Arial"/>
                          <w:b/>
                          <w:color w:val="9D9F9B"/>
                          <w:sz w:val="28"/>
                        </w:rPr>
                        <w:t>MEDIA RELEASE</w:t>
                      </w:r>
                    </w:p>
                  </w:txbxContent>
                </v:textbox>
              </v:shape>
            </w:pict>
          </mc:Fallback>
        </mc:AlternateContent>
      </w:r>
      <w:r w:rsidR="00463E73">
        <w:rPr>
          <w:rFonts w:cstheme="majorHAnsi"/>
          <w:b w:val="0"/>
          <w:color w:val="009A76"/>
          <w:sz w:val="36"/>
          <w:szCs w:val="28"/>
        </w:rPr>
        <w:t>High Resolution Digital Printer</w:t>
      </w:r>
      <w:r w:rsidRPr="006819A8">
        <w:rPr>
          <w:rFonts w:cstheme="majorHAnsi"/>
          <w:b w:val="0"/>
          <w:color w:val="009A76"/>
          <w:sz w:val="36"/>
          <w:szCs w:val="28"/>
        </w:rPr>
        <w:t xml:space="preserve"> </w:t>
      </w:r>
    </w:p>
    <w:p w14:paraId="653C43C8" w14:textId="08B8C7EE" w:rsidR="0017733D" w:rsidRPr="006819A8" w:rsidRDefault="00463E73" w:rsidP="0017733D">
      <w:pPr>
        <w:pStyle w:val="Heading2"/>
        <w:spacing w:before="0" w:after="0"/>
        <w:jc w:val="center"/>
        <w:rPr>
          <w:rFonts w:cstheme="majorHAnsi"/>
          <w:b w:val="0"/>
          <w:i/>
          <w:color w:val="6D706A"/>
          <w:sz w:val="26"/>
        </w:rPr>
      </w:pPr>
      <w:r>
        <w:rPr>
          <w:rFonts w:cstheme="majorHAnsi"/>
          <w:b w:val="0"/>
          <w:i/>
          <w:color w:val="6D706A"/>
          <w:sz w:val="26"/>
        </w:rPr>
        <w:t>For Medical Device, Blister Packaging and IV Bags</w:t>
      </w:r>
    </w:p>
    <w:p w14:paraId="54013FD3" w14:textId="77777777" w:rsidR="0017733D" w:rsidRPr="00560E84" w:rsidRDefault="0017733D" w:rsidP="0017733D">
      <w:pPr>
        <w:spacing w:before="0" w:line="276" w:lineRule="auto"/>
        <w:jc w:val="both"/>
        <w:rPr>
          <w:rFonts w:ascii="Arial" w:hAnsi="Arial" w:cs="Arial"/>
          <w:b/>
          <w:sz w:val="22"/>
        </w:rPr>
      </w:pPr>
    </w:p>
    <w:p w14:paraId="1D0DAD6B" w14:textId="18F4A73C" w:rsidR="00463E73" w:rsidRDefault="0017733D" w:rsidP="00463E73">
      <w:pPr>
        <w:spacing w:before="0" w:line="276" w:lineRule="auto"/>
      </w:pPr>
      <w:r w:rsidRPr="0017733D">
        <w:rPr>
          <w:rFonts w:ascii="Cambria" w:eastAsia="Times New Roman" w:hAnsi="Cambria" w:cs="Calibri"/>
          <w:b/>
        </w:rPr>
        <w:t>YORK, Pa.,</w:t>
      </w:r>
      <w:r>
        <w:rPr>
          <w:rFonts w:ascii="Cambria" w:eastAsia="Times New Roman" w:hAnsi="Cambria" w:cs="Calibri"/>
          <w:sz w:val="20"/>
          <w:szCs w:val="20"/>
        </w:rPr>
        <w:t xml:space="preserve"> </w:t>
      </w:r>
      <w:r w:rsidR="00463E73">
        <w:rPr>
          <w:rFonts w:cs="Arial"/>
          <w:b/>
        </w:rPr>
        <w:t>June 26, 2019</w:t>
      </w:r>
      <w:r w:rsidRPr="006819A8">
        <w:rPr>
          <w:rFonts w:cs="Arial"/>
          <w:b/>
        </w:rPr>
        <w:t xml:space="preserve"> </w:t>
      </w:r>
      <w:r w:rsidR="00463E73">
        <w:rPr>
          <w:rFonts w:cs="Arial"/>
          <w:b/>
        </w:rPr>
        <w:t xml:space="preserve">- </w:t>
      </w:r>
      <w:r w:rsidR="00463E73">
        <w:t>Greydon introduces the Genesis-M. The latest in the Genesis line of digital printers for medical device and blister packaging. Genesis printers are designed to print the complete package, eliminating or drastically reducing the need to manage pre-printed materials. Its fully digital workflow does not require printing plates, allowing for faster changeover and increased OEE.</w:t>
      </w:r>
    </w:p>
    <w:p w14:paraId="30C2A7B5" w14:textId="77777777" w:rsidR="00463E73" w:rsidRDefault="00463E73" w:rsidP="00463E73">
      <w:r>
        <w:t>Genesis comes in both traversing and stationary inline configurations to ensure optimum printing on every horizontal packaging or blister machine. Available in single color, two color and full color (CMYK+W), the Genesis can also be paired with a secondary form of printing (</w:t>
      </w:r>
      <w:proofErr w:type="spellStart"/>
      <w:r>
        <w:t>Flexo</w:t>
      </w:r>
      <w:proofErr w:type="spellEnd"/>
      <w:r>
        <w:t>, TTO, TIJ, CIJ, etc.) for a hybrid system that prints on both sides of the film.</w:t>
      </w:r>
    </w:p>
    <w:p w14:paraId="36A88952" w14:textId="77777777" w:rsidR="00463E73" w:rsidRDefault="00463E73" w:rsidP="00463E73">
      <w:r>
        <w:t xml:space="preserve">Both the Genesis-M and the original Genesis use </w:t>
      </w:r>
      <w:proofErr w:type="spellStart"/>
      <w:r>
        <w:t>XactCure</w:t>
      </w:r>
      <w:proofErr w:type="spellEnd"/>
      <w:r>
        <w:t xml:space="preserve">™ to cure UV activated inks on both porous and non-porous substrates. </w:t>
      </w:r>
      <w:proofErr w:type="spellStart"/>
      <w:r>
        <w:t>XactCure</w:t>
      </w:r>
      <w:proofErr w:type="spellEnd"/>
      <w:r>
        <w:t xml:space="preserve"> is a process integrated into the printer to control and record every aspect of the curing process. Taking all the variables into account for proper curing, </w:t>
      </w:r>
      <w:proofErr w:type="spellStart"/>
      <w:r>
        <w:t>XactCure</w:t>
      </w:r>
      <w:proofErr w:type="spellEnd"/>
      <w:r>
        <w:t xml:space="preserve"> prevents ink migration and cracking, even on difficult to print IV bags.</w:t>
      </w:r>
    </w:p>
    <w:p w14:paraId="7AA8DBF6" w14:textId="77777777" w:rsidR="00463E73" w:rsidRDefault="00463E73" w:rsidP="00463E73">
      <w:r>
        <w:t>Genesis interfaces with serialization and manufacturing software to ensure complete UDI and DSCSA compliance – compatible with both GS1 and HIBCC standards.</w:t>
      </w:r>
    </w:p>
    <w:p w14:paraId="3B0B7004" w14:textId="5C15CE7E" w:rsidR="00463E73" w:rsidRDefault="00710827" w:rsidP="00463E73">
      <w:r>
        <w:t xml:space="preserve">Also included are the benefits to </w:t>
      </w:r>
      <w:r w:rsidR="00463E73">
        <w:t xml:space="preserve">medical companies </w:t>
      </w:r>
      <w:r>
        <w:t>for</w:t>
      </w:r>
      <w:r w:rsidR="00463E73">
        <w:t xml:space="preserve"> paperless record keeping</w:t>
      </w:r>
      <w:r>
        <w:t xml:space="preserve"> with</w:t>
      </w:r>
      <w:r w:rsidR="00463E73">
        <w:t xml:space="preserve"> document security and authenticity</w:t>
      </w:r>
      <w:r>
        <w:t xml:space="preserve">, </w:t>
      </w:r>
      <w:bookmarkStart w:id="0" w:name="_GoBack"/>
      <w:bookmarkEnd w:id="0"/>
      <w:r w:rsidR="00463E73">
        <w:t>extensive reporting</w:t>
      </w:r>
      <w:r>
        <w:t xml:space="preserve">, and includes </w:t>
      </w:r>
      <w:r w:rsidR="00463E73">
        <w:t>21 CFR Part 11 tags</w:t>
      </w:r>
      <w:r>
        <w:t>.</w:t>
      </w:r>
    </w:p>
    <w:p w14:paraId="40D528D6" w14:textId="6CE05454" w:rsidR="00463E73" w:rsidRDefault="00463E73" w:rsidP="00463E73">
      <w:r>
        <w:t>Greydon also provides label template design software which can be installed on a separate PC for template creation and management. As this software is also installed on the Genesis HMI, it can be used directly on the machine for local label creation and editing.</w:t>
      </w:r>
      <w:r w:rsidR="009E4424">
        <w:t xml:space="preserve"> </w:t>
      </w:r>
      <w:r w:rsidR="000F7405">
        <w:t>The HMI comes with m</w:t>
      </w:r>
      <w:r w:rsidR="00D255E1">
        <w:t>ultiple</w:t>
      </w:r>
      <w:r w:rsidR="009E4424">
        <w:t xml:space="preserve"> user </w:t>
      </w:r>
      <w:r w:rsidR="008E372D">
        <w:t>permission-based</w:t>
      </w:r>
      <w:r w:rsidR="009E4424">
        <w:t xml:space="preserve"> controls </w:t>
      </w:r>
      <w:r w:rsidR="000F7405">
        <w:t xml:space="preserve">to </w:t>
      </w:r>
      <w:r w:rsidR="009E4424">
        <w:t>prevent unauthorized changes to the label, the configuration, or even the operation of the printer.</w:t>
      </w:r>
    </w:p>
    <w:p w14:paraId="3756C775" w14:textId="70A26F03" w:rsidR="0017733D" w:rsidRPr="006819A8" w:rsidRDefault="00463E73" w:rsidP="00463E73">
      <w:pPr>
        <w:spacing w:before="0" w:line="276" w:lineRule="auto"/>
        <w:rPr>
          <w:rFonts w:cs="Arial"/>
        </w:rPr>
      </w:pPr>
      <w:proofErr w:type="spellStart"/>
      <w:r>
        <w:t>Greydon’s</w:t>
      </w:r>
      <w:proofErr w:type="spellEnd"/>
      <w:r>
        <w:t xml:space="preserve"> customized electronics allow for full feature functionality and development, keeping Greydon on the leading edge of innovation.</w:t>
      </w:r>
      <w:r w:rsidR="0017733D" w:rsidRPr="006819A8">
        <w:rPr>
          <w:rFonts w:cs="Arial"/>
        </w:rPr>
        <w:t xml:space="preserve">  </w:t>
      </w:r>
    </w:p>
    <w:p w14:paraId="172EB151" w14:textId="113AA3B4" w:rsidR="0017733D" w:rsidRPr="006819A8" w:rsidRDefault="0017733D" w:rsidP="0017733D">
      <w:pPr>
        <w:spacing w:after="0" w:line="360" w:lineRule="auto"/>
        <w:rPr>
          <w:rFonts w:cs="Arial"/>
          <w:b/>
        </w:rPr>
      </w:pPr>
      <w:r w:rsidRPr="006819A8">
        <w:rPr>
          <w:rFonts w:cs="Arial"/>
          <w:b/>
        </w:rPr>
        <w:t xml:space="preserve">About </w:t>
      </w:r>
      <w:r>
        <w:rPr>
          <w:rFonts w:cs="Arial"/>
          <w:b/>
        </w:rPr>
        <w:t>Greydon</w:t>
      </w:r>
    </w:p>
    <w:p w14:paraId="016AE6B8" w14:textId="33DAB6E0" w:rsidR="0017733D" w:rsidRPr="0017733D" w:rsidRDefault="0017733D" w:rsidP="0017733D">
      <w:pPr>
        <w:pStyle w:val="NormalWeb"/>
        <w:spacing w:before="0" w:beforeAutospacing="0" w:after="0" w:afterAutospacing="0" w:line="276" w:lineRule="auto"/>
        <w:rPr>
          <w:rFonts w:asciiTheme="minorHAnsi" w:hAnsiTheme="minorHAnsi"/>
        </w:rPr>
      </w:pPr>
      <w:bookmarkStart w:id="1" w:name="_Hlk500251113"/>
      <w:r w:rsidRPr="0017733D">
        <w:rPr>
          <w:rFonts w:asciiTheme="minorHAnsi" w:hAnsiTheme="minorHAnsi"/>
        </w:rPr>
        <w:t xml:space="preserve">Greydon provides our customers with inline printing and coding solutions for flexible packaging of medical devices, pharmaceuticals, nutrition, food, meat, and dairy products. Greydon solutions are used in horizontal form fill seal packaging machine applications the world over. As part of the ProMach Labeling &amp; Coding business line, Greydon helps our </w:t>
      </w:r>
      <w:r w:rsidRPr="0017733D">
        <w:rPr>
          <w:rFonts w:asciiTheme="minorHAnsi" w:hAnsiTheme="minorHAnsi"/>
        </w:rPr>
        <w:lastRenderedPageBreak/>
        <w:t>packaging customers protect and grow the reputation and trust of their consumers. ProMach is performance, and the proof is in every package. Learn more about Greydon at </w:t>
      </w:r>
      <w:hyperlink r:id="rId7" w:history="1">
        <w:r w:rsidRPr="0017733D">
          <w:rPr>
            <w:rStyle w:val="Hyperlink"/>
            <w:rFonts w:asciiTheme="minorHAnsi" w:hAnsiTheme="minorHAnsi"/>
          </w:rPr>
          <w:t>www.Greydon.com</w:t>
        </w:r>
      </w:hyperlink>
      <w:r w:rsidR="006217C8">
        <w:rPr>
          <w:rFonts w:asciiTheme="minorHAnsi" w:hAnsiTheme="minorHAnsi"/>
        </w:rPr>
        <w:t>.</w:t>
      </w:r>
    </w:p>
    <w:p w14:paraId="60B08B2C" w14:textId="7D21CBD9" w:rsidR="0017733D" w:rsidRPr="006819A8" w:rsidRDefault="0017733D" w:rsidP="0017733D">
      <w:pPr>
        <w:pStyle w:val="NormalWeb"/>
        <w:spacing w:after="0" w:afterAutospacing="0" w:line="360" w:lineRule="auto"/>
        <w:rPr>
          <w:rFonts w:asciiTheme="minorHAnsi" w:hAnsiTheme="minorHAnsi" w:cs="Arial"/>
          <w:b/>
        </w:rPr>
      </w:pPr>
      <w:r w:rsidRPr="006819A8">
        <w:rPr>
          <w:rFonts w:asciiTheme="minorHAnsi" w:hAnsiTheme="minorHAnsi" w:cs="Arial"/>
          <w:b/>
        </w:rPr>
        <w:t>About ProMach</w:t>
      </w:r>
      <w:bookmarkEnd w:id="1"/>
    </w:p>
    <w:p w14:paraId="6FD7F936" w14:textId="77777777" w:rsidR="0017733D" w:rsidRPr="006819A8" w:rsidRDefault="0017733D" w:rsidP="0017733D">
      <w:pPr>
        <w:pStyle w:val="NormalWeb"/>
        <w:spacing w:before="0" w:beforeAutospacing="0" w:after="0" w:afterAutospacing="0" w:line="276" w:lineRule="auto"/>
        <w:rPr>
          <w:rFonts w:asciiTheme="minorHAnsi" w:hAnsiTheme="minorHAnsi" w:cs="Arial"/>
          <w:b/>
        </w:rPr>
      </w:pPr>
      <w:r w:rsidRPr="006819A8">
        <w:rPr>
          <w:rFonts w:asciiTheme="minorHAnsi" w:hAnsiTheme="minorHAnsi" w:cs="Arial"/>
        </w:rPr>
        <w:t xml:space="preserve">ProMach is a family of best-in-class packaging solution brands serving manufacturers of all sizes and geographies in the food, beverage, pharmaceutical, personal care, and household and industrial goods industries. ProMach brands operate across the entire packaging spectrum: filling and capping, flexibles, pharma, product handling, labeling and coding, and end of line. ProMach also provides Performance Services, including integrated solutions, design/build, engineering services, and productivity software to optimize packaging line design and deliver maximum uptime. </w:t>
      </w:r>
    </w:p>
    <w:p w14:paraId="4B8091D7" w14:textId="77777777" w:rsidR="0017733D" w:rsidRPr="006819A8" w:rsidRDefault="0017733D" w:rsidP="0017733D">
      <w:pPr>
        <w:pStyle w:val="NormalWeb"/>
        <w:spacing w:line="276" w:lineRule="auto"/>
        <w:rPr>
          <w:rFonts w:asciiTheme="minorHAnsi" w:hAnsiTheme="minorHAnsi" w:cs="Arial"/>
        </w:rPr>
      </w:pPr>
      <w:r w:rsidRPr="006819A8">
        <w:rPr>
          <w:rFonts w:asciiTheme="minorHAnsi" w:hAnsiTheme="minorHAnsi" w:cs="Arial"/>
        </w:rPr>
        <w:t xml:space="preserve">ProMach designs, manufactures, integrates, and supports the most sophisticated and advanced packaging solutions in the global marketplace. Its diverse customer base, from Fortune 500 companies to smaller, privately held businesses worldwide, depends on reliable, flexible, technologically advanced equipment and integrated solutions. ProMach is headquartered near Cincinnati, Ohio, with manufacturing facilities and offices throughout the United States, Canada, Mexico, Brazil, Europe, United Arab Emirates, and China. For more information about ProMach, visit </w:t>
      </w:r>
      <w:hyperlink r:id="rId8" w:history="1">
        <w:r w:rsidRPr="006819A8">
          <w:rPr>
            <w:rStyle w:val="Hyperlink"/>
            <w:rFonts w:asciiTheme="minorHAnsi" w:hAnsiTheme="minorHAnsi" w:cs="Arial"/>
          </w:rPr>
          <w:t>www.ProMachBuilt.com</w:t>
        </w:r>
      </w:hyperlink>
      <w:r w:rsidRPr="006819A8">
        <w:rPr>
          <w:rFonts w:asciiTheme="minorHAnsi" w:hAnsiTheme="minorHAnsi" w:cs="Arial"/>
        </w:rPr>
        <w:t>.</w:t>
      </w:r>
    </w:p>
    <w:p w14:paraId="1E67BD73" w14:textId="77777777" w:rsidR="0017733D" w:rsidRPr="006819A8" w:rsidRDefault="0017733D" w:rsidP="0017733D">
      <w:pPr>
        <w:pStyle w:val="NormalWeb"/>
        <w:spacing w:line="276" w:lineRule="auto"/>
        <w:jc w:val="center"/>
        <w:rPr>
          <w:rFonts w:asciiTheme="minorHAnsi" w:hAnsiTheme="minorHAnsi" w:cs="Arial"/>
        </w:rPr>
      </w:pPr>
      <w:r w:rsidRPr="006819A8">
        <w:rPr>
          <w:rFonts w:asciiTheme="minorHAnsi" w:hAnsiTheme="minorHAnsi" w:cs="Arial"/>
        </w:rPr>
        <w:t>###</w:t>
      </w:r>
    </w:p>
    <w:p w14:paraId="0CDB9E2D" w14:textId="77777777" w:rsidR="0017733D" w:rsidRPr="006819A8" w:rsidRDefault="0017733D" w:rsidP="0017733D">
      <w:pPr>
        <w:pStyle w:val="Heading5"/>
        <w:shd w:val="clear" w:color="auto" w:fill="FFFFFF"/>
        <w:spacing w:before="0" w:line="360" w:lineRule="auto"/>
        <w:rPr>
          <w:rFonts w:asciiTheme="minorHAnsi" w:hAnsiTheme="minorHAnsi" w:cs="Arial"/>
          <w:color w:val="auto"/>
        </w:rPr>
      </w:pPr>
      <w:r w:rsidRPr="006819A8">
        <w:rPr>
          <w:rFonts w:asciiTheme="minorHAnsi" w:hAnsiTheme="minorHAnsi" w:cs="Arial"/>
          <w:b/>
          <w:bCs/>
          <w:color w:val="auto"/>
        </w:rPr>
        <w:t>Media Contact</w:t>
      </w:r>
    </w:p>
    <w:p w14:paraId="604FDD11" w14:textId="77777777" w:rsidR="0017733D" w:rsidRPr="006819A8" w:rsidRDefault="0017733D" w:rsidP="0017733D">
      <w:pPr>
        <w:pStyle w:val="NormalWeb"/>
        <w:shd w:val="clear" w:color="auto" w:fill="FFFFFF"/>
        <w:spacing w:before="0" w:beforeAutospacing="0" w:after="0" w:afterAutospacing="0"/>
        <w:jc w:val="both"/>
        <w:rPr>
          <w:rFonts w:asciiTheme="minorHAnsi" w:hAnsiTheme="minorHAnsi" w:cs="Arial"/>
        </w:rPr>
      </w:pPr>
      <w:r w:rsidRPr="006819A8">
        <w:rPr>
          <w:rFonts w:asciiTheme="minorHAnsi" w:hAnsiTheme="minorHAnsi" w:cs="Arial"/>
        </w:rPr>
        <w:t>John Eklund | Vice President, Marketing</w:t>
      </w:r>
    </w:p>
    <w:p w14:paraId="72E0C245" w14:textId="77777777" w:rsidR="0017733D" w:rsidRPr="006819A8" w:rsidRDefault="0017733D" w:rsidP="0017733D">
      <w:pPr>
        <w:pStyle w:val="NormalWeb"/>
        <w:shd w:val="clear" w:color="auto" w:fill="FFFFFF"/>
        <w:spacing w:before="0" w:beforeAutospacing="0" w:after="0" w:afterAutospacing="0"/>
        <w:jc w:val="both"/>
        <w:rPr>
          <w:rFonts w:asciiTheme="minorHAnsi" w:hAnsiTheme="minorHAnsi" w:cs="Arial"/>
        </w:rPr>
      </w:pPr>
      <w:r w:rsidRPr="006819A8">
        <w:rPr>
          <w:rFonts w:asciiTheme="minorHAnsi" w:hAnsiTheme="minorHAnsi" w:cs="Arial"/>
        </w:rPr>
        <w:t>ProMach</w:t>
      </w:r>
    </w:p>
    <w:p w14:paraId="3389BCE4" w14:textId="77777777" w:rsidR="0017733D" w:rsidRPr="006819A8" w:rsidRDefault="00583B60" w:rsidP="0017733D">
      <w:pPr>
        <w:pStyle w:val="NormalWeb"/>
        <w:shd w:val="clear" w:color="auto" w:fill="FFFFFF"/>
        <w:spacing w:before="0" w:beforeAutospacing="0" w:after="0" w:afterAutospacing="0"/>
        <w:jc w:val="both"/>
        <w:rPr>
          <w:rFonts w:asciiTheme="minorHAnsi" w:hAnsiTheme="minorHAnsi" w:cs="Arial"/>
        </w:rPr>
      </w:pPr>
      <w:hyperlink r:id="rId9" w:history="1">
        <w:r w:rsidR="0017733D" w:rsidRPr="00813C01">
          <w:rPr>
            <w:rStyle w:val="Hyperlink"/>
            <w:rFonts w:asciiTheme="minorHAnsi" w:hAnsiTheme="minorHAnsi" w:cs="Arial"/>
          </w:rPr>
          <w:t>John.Eklund@ProMachBuilt.com</w:t>
        </w:r>
      </w:hyperlink>
    </w:p>
    <w:p w14:paraId="462038FD" w14:textId="77777777" w:rsidR="0017733D" w:rsidRDefault="0017733D" w:rsidP="0017733D">
      <w:pPr>
        <w:pStyle w:val="NormalWeb"/>
        <w:shd w:val="clear" w:color="auto" w:fill="FFFFFF"/>
        <w:spacing w:before="0" w:beforeAutospacing="0" w:after="0" w:afterAutospacing="0"/>
        <w:jc w:val="both"/>
      </w:pPr>
      <w:r w:rsidRPr="006819A8">
        <w:rPr>
          <w:rFonts w:asciiTheme="minorHAnsi" w:hAnsiTheme="minorHAnsi" w:cs="Arial"/>
        </w:rPr>
        <w:t>704-944-5340</w:t>
      </w:r>
    </w:p>
    <w:p w14:paraId="5D372AA9" w14:textId="77777777" w:rsidR="0017733D" w:rsidRPr="004C2B45" w:rsidRDefault="0017733D" w:rsidP="0017733D"/>
    <w:p w14:paraId="0AF75AA4" w14:textId="77777777" w:rsidR="00127D34" w:rsidRPr="0017733D" w:rsidRDefault="00127D34" w:rsidP="0017733D"/>
    <w:sectPr w:rsidR="00127D34" w:rsidRPr="0017733D" w:rsidSect="00603902">
      <w:headerReference w:type="default" r:id="rId10"/>
      <w:footerReference w:type="default" r:id="rId11"/>
      <w:headerReference w:type="first" r:id="rId12"/>
      <w:footerReference w:type="first" r:id="rId13"/>
      <w:pgSz w:w="12240" w:h="15840"/>
      <w:pgMar w:top="-1890" w:right="1440" w:bottom="1440" w:left="1267" w:header="8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9112B" w14:textId="77777777" w:rsidR="00583B60" w:rsidRDefault="00583B60" w:rsidP="00386F0B">
      <w:r>
        <w:separator/>
      </w:r>
    </w:p>
  </w:endnote>
  <w:endnote w:type="continuationSeparator" w:id="0">
    <w:p w14:paraId="370054D9" w14:textId="77777777" w:rsidR="00583B60" w:rsidRDefault="00583B60" w:rsidP="003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6BBD" w14:textId="6583A0E0" w:rsidR="0084003D" w:rsidRDefault="0084003D" w:rsidP="002C357F">
    <w:pPr>
      <w:pStyle w:val="Footer"/>
      <w:ind w:left="-12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A814" w14:textId="05BFA824" w:rsidR="0084003D" w:rsidRDefault="0084003D" w:rsidP="00313666">
    <w:pPr>
      <w:pStyle w:val="Footer"/>
      <w:ind w:hanging="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CBB70" w14:textId="77777777" w:rsidR="00583B60" w:rsidRDefault="00583B60" w:rsidP="00386F0B">
      <w:r>
        <w:separator/>
      </w:r>
    </w:p>
  </w:footnote>
  <w:footnote w:type="continuationSeparator" w:id="0">
    <w:p w14:paraId="0DA1E00E" w14:textId="77777777" w:rsidR="00583B60" w:rsidRDefault="00583B60" w:rsidP="003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B04D" w14:textId="76E4520D" w:rsidR="0084003D" w:rsidRPr="00B854EA" w:rsidRDefault="0084003D" w:rsidP="002C357F">
    <w:pPr>
      <w:pStyle w:val="Header"/>
      <w:ind w:left="-12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3054" w14:textId="0E3EB0E9" w:rsidR="0084003D" w:rsidRDefault="0084003D" w:rsidP="00313666">
    <w:pPr>
      <w:pStyle w:val="Header"/>
      <w:ind w:left="-1260"/>
    </w:pPr>
    <w:r>
      <w:rPr>
        <w:noProof/>
      </w:rPr>
      <w:drawing>
        <wp:anchor distT="0" distB="0" distL="0" distR="0" simplePos="0" relativeHeight="251658240" behindDoc="0" locked="0" layoutInCell="1" allowOverlap="0" wp14:anchorId="211ECB53" wp14:editId="08311E3A">
          <wp:simplePos x="0" y="0"/>
          <wp:positionH relativeFrom="page">
            <wp:align>left</wp:align>
          </wp:positionH>
          <wp:positionV relativeFrom="page">
            <wp:align>top</wp:align>
          </wp:positionV>
          <wp:extent cx="7772400" cy="10668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LetterHead-10-10.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0B"/>
    <w:rsid w:val="000F7405"/>
    <w:rsid w:val="00127D34"/>
    <w:rsid w:val="0017733D"/>
    <w:rsid w:val="001C0EBA"/>
    <w:rsid w:val="001C43FA"/>
    <w:rsid w:val="001F3250"/>
    <w:rsid w:val="002525D6"/>
    <w:rsid w:val="002914E0"/>
    <w:rsid w:val="002C357F"/>
    <w:rsid w:val="00307C0C"/>
    <w:rsid w:val="003100F0"/>
    <w:rsid w:val="00313281"/>
    <w:rsid w:val="00313666"/>
    <w:rsid w:val="0033237C"/>
    <w:rsid w:val="00333896"/>
    <w:rsid w:val="00386F0B"/>
    <w:rsid w:val="00407DE0"/>
    <w:rsid w:val="00463E73"/>
    <w:rsid w:val="00465733"/>
    <w:rsid w:val="00484B4B"/>
    <w:rsid w:val="00496F22"/>
    <w:rsid w:val="004C2B45"/>
    <w:rsid w:val="004E3583"/>
    <w:rsid w:val="0052240E"/>
    <w:rsid w:val="00583B60"/>
    <w:rsid w:val="005B37D3"/>
    <w:rsid w:val="005C20A7"/>
    <w:rsid w:val="005E45F8"/>
    <w:rsid w:val="005E66C5"/>
    <w:rsid w:val="00603902"/>
    <w:rsid w:val="006217C8"/>
    <w:rsid w:val="006236C2"/>
    <w:rsid w:val="00660E5E"/>
    <w:rsid w:val="00670C7F"/>
    <w:rsid w:val="007005B7"/>
    <w:rsid w:val="00710827"/>
    <w:rsid w:val="00717836"/>
    <w:rsid w:val="007A5AD9"/>
    <w:rsid w:val="007D7831"/>
    <w:rsid w:val="0084003D"/>
    <w:rsid w:val="008E372D"/>
    <w:rsid w:val="0090423A"/>
    <w:rsid w:val="00995326"/>
    <w:rsid w:val="009E4424"/>
    <w:rsid w:val="00A32D3A"/>
    <w:rsid w:val="00AB6469"/>
    <w:rsid w:val="00B854EA"/>
    <w:rsid w:val="00C02617"/>
    <w:rsid w:val="00D255E1"/>
    <w:rsid w:val="00D4391D"/>
    <w:rsid w:val="00D4608E"/>
    <w:rsid w:val="00DA05AD"/>
    <w:rsid w:val="00E27B1C"/>
    <w:rsid w:val="00EB6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26DAA"/>
  <w14:defaultImageDpi w14:val="300"/>
  <w15:docId w15:val="{EC80FFA4-A21C-4D33-B172-94573E85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469"/>
    <w:pPr>
      <w:spacing w:before="240" w:after="240"/>
    </w:pPr>
  </w:style>
  <w:style w:type="paragraph" w:styleId="Heading1">
    <w:name w:val="heading 1"/>
    <w:basedOn w:val="Normal"/>
    <w:next w:val="Normal"/>
    <w:link w:val="Heading1Char"/>
    <w:uiPriority w:val="9"/>
    <w:qFormat/>
    <w:rsid w:val="00AB6469"/>
    <w:pPr>
      <w:keepNext/>
      <w:keepLines/>
      <w:spacing w:before="480"/>
      <w:outlineLvl w:val="0"/>
    </w:pPr>
    <w:rPr>
      <w:rFonts w:asciiTheme="majorHAnsi" w:eastAsiaTheme="majorEastAsia" w:hAnsiTheme="majorHAnsi" w:cstheme="majorBidi"/>
      <w:b/>
      <w:bCs/>
      <w:color w:val="009A76" w:themeColor="accent2"/>
      <w:sz w:val="32"/>
      <w:szCs w:val="32"/>
    </w:rPr>
  </w:style>
  <w:style w:type="paragraph" w:styleId="Heading2">
    <w:name w:val="heading 2"/>
    <w:basedOn w:val="Normal"/>
    <w:next w:val="Normal"/>
    <w:link w:val="Heading2Char"/>
    <w:uiPriority w:val="9"/>
    <w:unhideWhenUsed/>
    <w:qFormat/>
    <w:rsid w:val="00AB6469"/>
    <w:pPr>
      <w:keepNext/>
      <w:keepLines/>
      <w:spacing w:before="200"/>
      <w:outlineLvl w:val="1"/>
    </w:pPr>
    <w:rPr>
      <w:rFonts w:asciiTheme="majorHAnsi" w:eastAsiaTheme="majorEastAsia" w:hAnsiTheme="majorHAnsi" w:cstheme="majorBidi"/>
      <w:b/>
      <w:bCs/>
      <w:color w:val="83B6CC" w:themeColor="accent1"/>
      <w:sz w:val="22"/>
      <w:szCs w:val="26"/>
    </w:rPr>
  </w:style>
  <w:style w:type="paragraph" w:styleId="Heading3">
    <w:name w:val="heading 3"/>
    <w:basedOn w:val="Normal"/>
    <w:next w:val="Normal"/>
    <w:link w:val="Heading3Char"/>
    <w:uiPriority w:val="9"/>
    <w:unhideWhenUsed/>
    <w:qFormat/>
    <w:rsid w:val="004C2B45"/>
    <w:pPr>
      <w:keepNext/>
      <w:keepLines/>
      <w:spacing w:before="200" w:after="0"/>
      <w:outlineLvl w:val="2"/>
    </w:pPr>
    <w:rPr>
      <w:rFonts w:asciiTheme="majorHAnsi" w:eastAsiaTheme="majorEastAsia" w:hAnsiTheme="majorHAnsi" w:cstheme="majorBidi"/>
      <w:b/>
      <w:bCs/>
      <w:color w:val="83B6CC" w:themeColor="accent1"/>
    </w:rPr>
  </w:style>
  <w:style w:type="paragraph" w:styleId="Heading4">
    <w:name w:val="heading 4"/>
    <w:basedOn w:val="Normal"/>
    <w:next w:val="Normal"/>
    <w:link w:val="Heading4Char"/>
    <w:uiPriority w:val="9"/>
    <w:unhideWhenUsed/>
    <w:qFormat/>
    <w:rsid w:val="004C2B45"/>
    <w:pPr>
      <w:keepNext/>
      <w:keepLines/>
      <w:spacing w:before="200" w:after="0"/>
      <w:outlineLvl w:val="3"/>
    </w:pPr>
    <w:rPr>
      <w:rFonts w:asciiTheme="majorHAnsi" w:eastAsiaTheme="majorEastAsia" w:hAnsiTheme="majorHAnsi" w:cstheme="majorBidi"/>
      <w:b/>
      <w:bCs/>
      <w:i/>
      <w:iCs/>
      <w:color w:val="83B6CC" w:themeColor="accent1"/>
    </w:rPr>
  </w:style>
  <w:style w:type="paragraph" w:styleId="Heading5">
    <w:name w:val="heading 5"/>
    <w:basedOn w:val="Normal"/>
    <w:next w:val="Normal"/>
    <w:link w:val="Heading5Char"/>
    <w:uiPriority w:val="9"/>
    <w:unhideWhenUsed/>
    <w:qFormat/>
    <w:rsid w:val="004C2B45"/>
    <w:pPr>
      <w:keepNext/>
      <w:keepLines/>
      <w:spacing w:before="200" w:after="0"/>
      <w:outlineLvl w:val="4"/>
    </w:pPr>
    <w:rPr>
      <w:rFonts w:asciiTheme="majorHAnsi" w:eastAsiaTheme="majorEastAsia" w:hAnsiTheme="majorHAnsi" w:cstheme="majorBidi"/>
      <w:color w:val="3061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0B"/>
    <w:pPr>
      <w:tabs>
        <w:tab w:val="center" w:pos="4320"/>
        <w:tab w:val="right" w:pos="8640"/>
      </w:tabs>
    </w:pPr>
  </w:style>
  <w:style w:type="character" w:customStyle="1" w:styleId="HeaderChar">
    <w:name w:val="Header Char"/>
    <w:basedOn w:val="DefaultParagraphFont"/>
    <w:link w:val="Header"/>
    <w:uiPriority w:val="99"/>
    <w:rsid w:val="00386F0B"/>
  </w:style>
  <w:style w:type="paragraph" w:styleId="Footer">
    <w:name w:val="footer"/>
    <w:basedOn w:val="Normal"/>
    <w:link w:val="FooterChar"/>
    <w:uiPriority w:val="99"/>
    <w:unhideWhenUsed/>
    <w:rsid w:val="00386F0B"/>
    <w:pPr>
      <w:tabs>
        <w:tab w:val="center" w:pos="4320"/>
        <w:tab w:val="right" w:pos="8640"/>
      </w:tabs>
    </w:pPr>
  </w:style>
  <w:style w:type="character" w:customStyle="1" w:styleId="FooterChar">
    <w:name w:val="Footer Char"/>
    <w:basedOn w:val="DefaultParagraphFont"/>
    <w:link w:val="Footer"/>
    <w:uiPriority w:val="99"/>
    <w:rsid w:val="00386F0B"/>
  </w:style>
  <w:style w:type="paragraph" w:styleId="BalloonText">
    <w:name w:val="Balloon Text"/>
    <w:basedOn w:val="Normal"/>
    <w:link w:val="BalloonTextChar"/>
    <w:uiPriority w:val="99"/>
    <w:semiHidden/>
    <w:unhideWhenUsed/>
    <w:rsid w:val="00386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F0B"/>
    <w:rPr>
      <w:rFonts w:ascii="Lucida Grande" w:hAnsi="Lucida Grande" w:cs="Lucida Grande"/>
      <w:sz w:val="18"/>
      <w:szCs w:val="18"/>
    </w:rPr>
  </w:style>
  <w:style w:type="paragraph" w:customStyle="1" w:styleId="BasicParagraph">
    <w:name w:val="[Basic Paragraph]"/>
    <w:basedOn w:val="Normal"/>
    <w:uiPriority w:val="99"/>
    <w:rsid w:val="0033389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AB6469"/>
    <w:rPr>
      <w:rFonts w:asciiTheme="majorHAnsi" w:eastAsiaTheme="majorEastAsia" w:hAnsiTheme="majorHAnsi" w:cstheme="majorBidi"/>
      <w:b/>
      <w:bCs/>
      <w:color w:val="009A76" w:themeColor="accent2"/>
      <w:sz w:val="32"/>
      <w:szCs w:val="32"/>
    </w:rPr>
  </w:style>
  <w:style w:type="character" w:customStyle="1" w:styleId="Heading2Char">
    <w:name w:val="Heading 2 Char"/>
    <w:basedOn w:val="DefaultParagraphFont"/>
    <w:link w:val="Heading2"/>
    <w:uiPriority w:val="9"/>
    <w:rsid w:val="00AB6469"/>
    <w:rPr>
      <w:rFonts w:asciiTheme="majorHAnsi" w:eastAsiaTheme="majorEastAsia" w:hAnsiTheme="majorHAnsi" w:cstheme="majorBidi"/>
      <w:b/>
      <w:bCs/>
      <w:color w:val="83B6CC" w:themeColor="accent1"/>
      <w:sz w:val="22"/>
      <w:szCs w:val="26"/>
    </w:rPr>
  </w:style>
  <w:style w:type="character" w:customStyle="1" w:styleId="Heading3Char">
    <w:name w:val="Heading 3 Char"/>
    <w:basedOn w:val="DefaultParagraphFont"/>
    <w:link w:val="Heading3"/>
    <w:uiPriority w:val="9"/>
    <w:rsid w:val="004C2B45"/>
    <w:rPr>
      <w:rFonts w:asciiTheme="majorHAnsi" w:eastAsiaTheme="majorEastAsia" w:hAnsiTheme="majorHAnsi" w:cstheme="majorBidi"/>
      <w:b/>
      <w:bCs/>
      <w:color w:val="83B6CC" w:themeColor="accent1"/>
    </w:rPr>
  </w:style>
  <w:style w:type="character" w:customStyle="1" w:styleId="Heading4Char">
    <w:name w:val="Heading 4 Char"/>
    <w:basedOn w:val="DefaultParagraphFont"/>
    <w:link w:val="Heading4"/>
    <w:uiPriority w:val="9"/>
    <w:rsid w:val="004C2B45"/>
    <w:rPr>
      <w:rFonts w:asciiTheme="majorHAnsi" w:eastAsiaTheme="majorEastAsia" w:hAnsiTheme="majorHAnsi" w:cstheme="majorBidi"/>
      <w:b/>
      <w:bCs/>
      <w:i/>
      <w:iCs/>
      <w:color w:val="83B6CC" w:themeColor="accent1"/>
    </w:rPr>
  </w:style>
  <w:style w:type="character" w:customStyle="1" w:styleId="Heading5Char">
    <w:name w:val="Heading 5 Char"/>
    <w:basedOn w:val="DefaultParagraphFont"/>
    <w:link w:val="Heading5"/>
    <w:uiPriority w:val="9"/>
    <w:rsid w:val="004C2B45"/>
    <w:rPr>
      <w:rFonts w:asciiTheme="majorHAnsi" w:eastAsiaTheme="majorEastAsia" w:hAnsiTheme="majorHAnsi" w:cstheme="majorBidi"/>
      <w:color w:val="306176" w:themeColor="accent1" w:themeShade="7F"/>
    </w:rPr>
  </w:style>
  <w:style w:type="paragraph" w:styleId="NoSpacing">
    <w:name w:val="No Spacing"/>
    <w:uiPriority w:val="1"/>
    <w:qFormat/>
    <w:rsid w:val="004C2B45"/>
  </w:style>
  <w:style w:type="paragraph" w:styleId="Title">
    <w:name w:val="Title"/>
    <w:basedOn w:val="Normal"/>
    <w:next w:val="Normal"/>
    <w:link w:val="TitleChar"/>
    <w:uiPriority w:val="10"/>
    <w:qFormat/>
    <w:rsid w:val="004C2B45"/>
    <w:pPr>
      <w:pBdr>
        <w:bottom w:val="single" w:sz="8" w:space="4" w:color="83B6CC" w:themeColor="accent1"/>
      </w:pBdr>
      <w:spacing w:before="0" w:after="300"/>
      <w:contextualSpacing/>
    </w:pPr>
    <w:rPr>
      <w:rFonts w:asciiTheme="majorHAnsi" w:eastAsiaTheme="majorEastAsia" w:hAnsiTheme="majorHAnsi" w:cstheme="majorBidi"/>
      <w:color w:val="001647" w:themeColor="text2" w:themeShade="BF"/>
      <w:spacing w:val="5"/>
      <w:kern w:val="28"/>
      <w:sz w:val="52"/>
      <w:szCs w:val="52"/>
    </w:rPr>
  </w:style>
  <w:style w:type="character" w:customStyle="1" w:styleId="TitleChar">
    <w:name w:val="Title Char"/>
    <w:basedOn w:val="DefaultParagraphFont"/>
    <w:link w:val="Title"/>
    <w:uiPriority w:val="10"/>
    <w:rsid w:val="004C2B45"/>
    <w:rPr>
      <w:rFonts w:asciiTheme="majorHAnsi" w:eastAsiaTheme="majorEastAsia" w:hAnsiTheme="majorHAnsi" w:cstheme="majorBidi"/>
      <w:color w:val="001647" w:themeColor="text2" w:themeShade="BF"/>
      <w:spacing w:val="5"/>
      <w:kern w:val="28"/>
      <w:sz w:val="52"/>
      <w:szCs w:val="52"/>
    </w:rPr>
  </w:style>
  <w:style w:type="paragraph" w:styleId="Subtitle">
    <w:name w:val="Subtitle"/>
    <w:basedOn w:val="Normal"/>
    <w:next w:val="Normal"/>
    <w:link w:val="SubtitleChar"/>
    <w:uiPriority w:val="11"/>
    <w:qFormat/>
    <w:rsid w:val="004C2B45"/>
    <w:pPr>
      <w:numPr>
        <w:ilvl w:val="1"/>
      </w:numPr>
    </w:pPr>
    <w:rPr>
      <w:rFonts w:asciiTheme="majorHAnsi" w:eastAsiaTheme="majorEastAsia" w:hAnsiTheme="majorHAnsi" w:cstheme="majorBidi"/>
      <w:i/>
      <w:iCs/>
      <w:color w:val="83B6CC" w:themeColor="accent1"/>
      <w:spacing w:val="15"/>
    </w:rPr>
  </w:style>
  <w:style w:type="character" w:customStyle="1" w:styleId="SubtitleChar">
    <w:name w:val="Subtitle Char"/>
    <w:basedOn w:val="DefaultParagraphFont"/>
    <w:link w:val="Subtitle"/>
    <w:uiPriority w:val="11"/>
    <w:rsid w:val="004C2B45"/>
    <w:rPr>
      <w:rFonts w:asciiTheme="majorHAnsi" w:eastAsiaTheme="majorEastAsia" w:hAnsiTheme="majorHAnsi" w:cstheme="majorBidi"/>
      <w:i/>
      <w:iCs/>
      <w:color w:val="83B6CC" w:themeColor="accent1"/>
      <w:spacing w:val="15"/>
    </w:rPr>
  </w:style>
  <w:style w:type="paragraph" w:styleId="NormalWeb">
    <w:name w:val="Normal (Web)"/>
    <w:basedOn w:val="Normal"/>
    <w:uiPriority w:val="99"/>
    <w:unhideWhenUsed/>
    <w:rsid w:val="0017733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17733D"/>
    <w:rPr>
      <w:color w:val="0000FF"/>
      <w:u w:val="single"/>
    </w:rPr>
  </w:style>
  <w:style w:type="character" w:styleId="FollowedHyperlink">
    <w:name w:val="FollowedHyperlink"/>
    <w:basedOn w:val="DefaultParagraphFont"/>
    <w:uiPriority w:val="99"/>
    <w:semiHidden/>
    <w:unhideWhenUsed/>
    <w:rsid w:val="0017733D"/>
    <w:rPr>
      <w:color w:val="1C2B3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533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achBuil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reydo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hn.Eklund@ProMachBuilt.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6">
      <a:dk1>
        <a:srgbClr val="171B60"/>
      </a:dk1>
      <a:lt1>
        <a:sysClr val="window" lastClr="FFFFFF"/>
      </a:lt1>
      <a:dk2>
        <a:srgbClr val="001E60"/>
      </a:dk2>
      <a:lt2>
        <a:srgbClr val="D7D8D6"/>
      </a:lt2>
      <a:accent1>
        <a:srgbClr val="83B6CC"/>
      </a:accent1>
      <a:accent2>
        <a:srgbClr val="009A76"/>
      </a:accent2>
      <a:accent3>
        <a:srgbClr val="1C2B39"/>
      </a:accent3>
      <a:accent4>
        <a:srgbClr val="FFFFFF"/>
      </a:accent4>
      <a:accent5>
        <a:srgbClr val="FFFFFF"/>
      </a:accent5>
      <a:accent6>
        <a:srgbClr val="FFFFFF"/>
      </a:accent6>
      <a:hlink>
        <a:srgbClr val="0070C0"/>
      </a:hlink>
      <a:folHlink>
        <a:srgbClr val="1C2B39"/>
      </a:folHlink>
    </a:clrScheme>
    <a:fontScheme name="Test">
      <a:majorFont>
        <a:latin typeface="Tahom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8D3E9-5BEA-4042-9916-25E9A4E0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BrandFever</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Worsham</dc:creator>
  <cp:keywords/>
  <dc:description/>
  <cp:lastModifiedBy>Angela Marcaccio</cp:lastModifiedBy>
  <cp:revision>3</cp:revision>
  <cp:lastPrinted>2019-06-26T20:58:00Z</cp:lastPrinted>
  <dcterms:created xsi:type="dcterms:W3CDTF">2019-09-13T19:09:00Z</dcterms:created>
  <dcterms:modified xsi:type="dcterms:W3CDTF">2019-09-13T19:13:00Z</dcterms:modified>
</cp:coreProperties>
</file>